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AEC83" w14:textId="6B8578DD" w:rsidR="0061465B" w:rsidRDefault="006E71AD" w:rsidP="001A6B43">
      <w:pPr>
        <w:spacing w:after="0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7A7AB9C8" wp14:editId="6F53644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243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iA TMF LH FINAL_New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E6CF5" w14:textId="2BB6D54B" w:rsidR="00AD2FA6" w:rsidRDefault="00AD2FA6" w:rsidP="006E71AD">
      <w:pPr>
        <w:spacing w:after="0"/>
        <w:rPr>
          <w:rFonts w:ascii="Palatino Linotype" w:hAnsi="Palatino Linotype"/>
          <w:sz w:val="24"/>
          <w:szCs w:val="24"/>
        </w:rPr>
      </w:pPr>
    </w:p>
    <w:p w14:paraId="6CAC47FC" w14:textId="77777777" w:rsidR="00D23361" w:rsidRDefault="00D23361" w:rsidP="00692E5A">
      <w:pPr>
        <w:spacing w:after="0"/>
        <w:jc w:val="center"/>
        <w:rPr>
          <w:rFonts w:ascii="Palatino Linotype" w:eastAsia="Calibri" w:hAnsi="Palatino Linotype" w:cs="Times New Roman"/>
          <w:b/>
          <w:sz w:val="28"/>
          <w:szCs w:val="28"/>
        </w:rPr>
      </w:pPr>
    </w:p>
    <w:p w14:paraId="0BDEAEE9" w14:textId="77777777" w:rsidR="0006646B" w:rsidRDefault="0006646B" w:rsidP="00692E5A">
      <w:pPr>
        <w:spacing w:after="0"/>
        <w:jc w:val="center"/>
        <w:rPr>
          <w:rFonts w:ascii="Palatino Linotype" w:eastAsia="Calibri" w:hAnsi="Palatino Linotype" w:cs="Times New Roman"/>
          <w:b/>
          <w:sz w:val="28"/>
          <w:szCs w:val="28"/>
        </w:rPr>
      </w:pPr>
    </w:p>
    <w:p w14:paraId="2A841A53" w14:textId="4F8A68AE" w:rsidR="00692E5A" w:rsidRPr="002F3414" w:rsidRDefault="00692E5A" w:rsidP="00692E5A">
      <w:pPr>
        <w:spacing w:after="0"/>
        <w:jc w:val="center"/>
        <w:rPr>
          <w:rFonts w:ascii="Palatino Linotype" w:eastAsia="Calibri" w:hAnsi="Palatino Linotype" w:cs="Times New Roman"/>
          <w:b/>
          <w:sz w:val="28"/>
          <w:szCs w:val="28"/>
        </w:rPr>
      </w:pPr>
      <w:r w:rsidRPr="002F3414">
        <w:rPr>
          <w:rFonts w:ascii="Palatino Linotype" w:eastAsia="Calibri" w:hAnsi="Palatino Linotype" w:cs="Times New Roman"/>
          <w:b/>
          <w:sz w:val="28"/>
          <w:szCs w:val="28"/>
        </w:rPr>
        <w:t xml:space="preserve">The Harold S. </w:t>
      </w:r>
      <w:proofErr w:type="spellStart"/>
      <w:r w:rsidRPr="002F3414">
        <w:rPr>
          <w:rFonts w:ascii="Palatino Linotype" w:eastAsia="Calibri" w:hAnsi="Palatino Linotype" w:cs="Times New Roman"/>
          <w:b/>
          <w:sz w:val="28"/>
          <w:szCs w:val="28"/>
        </w:rPr>
        <w:t>Geneen</w:t>
      </w:r>
      <w:proofErr w:type="spellEnd"/>
      <w:r w:rsidRPr="002F3414">
        <w:rPr>
          <w:rFonts w:ascii="Palatino Linotype" w:eastAsia="Calibri" w:hAnsi="Palatino Linotype" w:cs="Times New Roman"/>
          <w:b/>
          <w:sz w:val="28"/>
          <w:szCs w:val="28"/>
        </w:rPr>
        <w:t xml:space="preserve"> Charitable Trust</w:t>
      </w:r>
    </w:p>
    <w:p w14:paraId="28F29FBF" w14:textId="77777777" w:rsidR="00692E5A" w:rsidRPr="002F3414" w:rsidRDefault="00692E5A" w:rsidP="00692E5A">
      <w:pPr>
        <w:spacing w:after="0"/>
        <w:jc w:val="center"/>
        <w:rPr>
          <w:rFonts w:ascii="Palatino Linotype" w:eastAsia="Calibri" w:hAnsi="Palatino Linotype" w:cs="Times New Roman"/>
          <w:b/>
          <w:sz w:val="28"/>
          <w:szCs w:val="28"/>
        </w:rPr>
      </w:pPr>
      <w:r w:rsidRPr="002F3414">
        <w:rPr>
          <w:rFonts w:ascii="Palatino Linotype" w:eastAsia="Calibri" w:hAnsi="Palatino Linotype" w:cs="Times New Roman"/>
          <w:b/>
          <w:sz w:val="28"/>
          <w:szCs w:val="28"/>
        </w:rPr>
        <w:t>Awards Program for Coronary Heart Disease Research</w:t>
      </w:r>
    </w:p>
    <w:p w14:paraId="7EE721B3" w14:textId="383D3016" w:rsidR="00692E5A" w:rsidRPr="002F3414" w:rsidRDefault="00C925E3" w:rsidP="00692E5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Palatino Linotype" w:eastAsia="Calibri" w:hAnsi="Palatino Linotype" w:cs="Times New Roman"/>
          <w:sz w:val="28"/>
          <w:szCs w:val="28"/>
        </w:rPr>
      </w:pPr>
      <w:proofErr w:type="spellStart"/>
      <w:r>
        <w:rPr>
          <w:rFonts w:ascii="Palatino Linotype" w:eastAsia="Calibri" w:hAnsi="Palatino Linotype" w:cs="Times New Roman"/>
          <w:sz w:val="28"/>
          <w:szCs w:val="28"/>
        </w:rPr>
        <w:t>HRiA</w:t>
      </w:r>
      <w:proofErr w:type="spellEnd"/>
      <w:r>
        <w:rPr>
          <w:rFonts w:ascii="Palatino Linotype" w:eastAsia="Calibri" w:hAnsi="Palatino Linotype" w:cs="Times New Roman"/>
          <w:sz w:val="28"/>
          <w:szCs w:val="28"/>
        </w:rPr>
        <w:t xml:space="preserve"> </w:t>
      </w:r>
      <w:r w:rsidR="00692E5A" w:rsidRPr="002F3414">
        <w:rPr>
          <w:rFonts w:ascii="Palatino Linotype" w:eastAsia="Calibri" w:hAnsi="Palatino Linotype" w:cs="Times New Roman"/>
          <w:sz w:val="28"/>
          <w:szCs w:val="28"/>
        </w:rPr>
        <w:t>Progress Report</w:t>
      </w:r>
    </w:p>
    <w:p w14:paraId="0404BC87" w14:textId="69699D07" w:rsidR="00692E5A" w:rsidRPr="002F3414" w:rsidRDefault="00314756" w:rsidP="00692E5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Palatino Linotype" w:eastAsia="Calibri" w:hAnsi="Palatino Linotype" w:cs="Times New Roman"/>
          <w:sz w:val="28"/>
          <w:szCs w:val="28"/>
        </w:rPr>
      </w:pPr>
      <w:r>
        <w:rPr>
          <w:rFonts w:ascii="Palatino Linotype" w:eastAsia="Calibri" w:hAnsi="Palatino Linotype" w:cs="Times New Roman"/>
          <w:sz w:val="28"/>
          <w:szCs w:val="28"/>
        </w:rPr>
        <w:t>December</w:t>
      </w:r>
      <w:r w:rsidR="00692E5A" w:rsidRPr="002F3414">
        <w:rPr>
          <w:rFonts w:ascii="Palatino Linotype" w:eastAsia="Calibri" w:hAnsi="Palatino Linotype" w:cs="Times New Roman"/>
          <w:sz w:val="28"/>
          <w:szCs w:val="28"/>
        </w:rPr>
        <w:t xml:space="preserve"> 2020</w:t>
      </w:r>
    </w:p>
    <w:p w14:paraId="44C13B1E" w14:textId="77777777" w:rsidR="00692E5A" w:rsidRDefault="00692E5A" w:rsidP="00692E5A">
      <w:pPr>
        <w:spacing w:after="0"/>
        <w:rPr>
          <w:rFonts w:ascii="Palatino Linotype" w:hAnsi="Palatino Linotype"/>
          <w:sz w:val="24"/>
          <w:szCs w:val="24"/>
        </w:rPr>
      </w:pPr>
    </w:p>
    <w:p w14:paraId="2DE56AB1" w14:textId="651AE4DC" w:rsidR="004947E1" w:rsidRDefault="00692E5A" w:rsidP="004947E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Kimberly Lezak, Ph.D., M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>anaging Director</w:t>
      </w:r>
      <w:r w:rsidR="009C6A14">
        <w:rPr>
          <w:rFonts w:ascii="Palatino Linotype" w:hAnsi="Palatino Linotype"/>
          <w:sz w:val="24"/>
          <w:szCs w:val="24"/>
        </w:rPr>
        <w:t>,</w:t>
      </w:r>
      <w:r w:rsidR="004947E1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="004947E1" w:rsidRPr="00273046">
          <w:rPr>
            <w:rStyle w:val="Hyperlink"/>
            <w:rFonts w:ascii="Palatino Linotype" w:hAnsi="Palatino Linotype"/>
            <w:sz w:val="24"/>
            <w:szCs w:val="24"/>
          </w:rPr>
          <w:t>klezak@hria.org</w:t>
        </w:r>
      </w:hyperlink>
    </w:p>
    <w:p w14:paraId="3910AA62" w14:textId="77777777" w:rsidR="009C6A14" w:rsidRDefault="004947E1" w:rsidP="009C6A14">
      <w:pPr>
        <w:spacing w:after="0"/>
        <w:rPr>
          <w:rStyle w:val="Hyperlink"/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Jeanne Brown, Grants Officer</w:t>
      </w:r>
      <w:r w:rsidR="009C6A14">
        <w:rPr>
          <w:rFonts w:ascii="Palatino Linotype" w:hAnsi="Palatino Linotype"/>
          <w:sz w:val="24"/>
          <w:szCs w:val="24"/>
        </w:rPr>
        <w:t xml:space="preserve">, </w:t>
      </w:r>
      <w:hyperlink r:id="rId12" w:history="1">
        <w:r w:rsidR="009C6A14" w:rsidRPr="00273046">
          <w:rPr>
            <w:rStyle w:val="Hyperlink"/>
            <w:rFonts w:ascii="Palatino Linotype" w:hAnsi="Palatino Linotype"/>
            <w:sz w:val="24"/>
            <w:szCs w:val="24"/>
          </w:rPr>
          <w:t>jbrown@hria.org</w:t>
        </w:r>
      </w:hyperlink>
    </w:p>
    <w:p w14:paraId="35ACC9D2" w14:textId="32F4C188" w:rsidR="00692E5A" w:rsidRDefault="00692E5A" w:rsidP="00692E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Medical Foundation</w:t>
      </w:r>
      <w:r w:rsidR="00E32A8A">
        <w:rPr>
          <w:rFonts w:ascii="Palatino Linotype" w:hAnsi="Palatino Linotype"/>
          <w:sz w:val="24"/>
          <w:szCs w:val="24"/>
        </w:rPr>
        <w:t xml:space="preserve"> at </w:t>
      </w:r>
      <w:r>
        <w:rPr>
          <w:rFonts w:ascii="Palatino Linotype" w:hAnsi="Palatino Linotype"/>
          <w:sz w:val="24"/>
          <w:szCs w:val="24"/>
        </w:rPr>
        <w:t>Health Resources in Action</w:t>
      </w:r>
    </w:p>
    <w:p w14:paraId="1DFCD079" w14:textId="77777777" w:rsidR="00692E5A" w:rsidRPr="002F3414" w:rsidRDefault="00692E5A" w:rsidP="00692E5A">
      <w:pPr>
        <w:spacing w:after="0"/>
        <w:rPr>
          <w:rStyle w:val="Hyperlink"/>
          <w:rFonts w:ascii="Palatino Linotype" w:hAnsi="Palatino Linotype"/>
          <w:color w:val="auto"/>
          <w:sz w:val="24"/>
          <w:szCs w:val="24"/>
        </w:rPr>
      </w:pPr>
    </w:p>
    <w:p w14:paraId="06D66CB4" w14:textId="2AE2E1FF" w:rsidR="00692E5A" w:rsidRDefault="00692E5A" w:rsidP="00692E5A">
      <w:pPr>
        <w:pBdr>
          <w:bottom w:val="single" w:sz="12" w:space="1" w:color="auto"/>
        </w:pBd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Awardees from </w:t>
      </w:r>
      <w:r w:rsidR="00314756">
        <w:rPr>
          <w:rFonts w:ascii="Palatino Linotype" w:hAnsi="Palatino Linotype"/>
          <w:sz w:val="24"/>
          <w:szCs w:val="24"/>
        </w:rPr>
        <w:t>2019</w:t>
      </w:r>
      <w:r w:rsidR="009C0FD0">
        <w:rPr>
          <w:rFonts w:ascii="Palatino Linotype" w:hAnsi="Palatino Linotype"/>
          <w:sz w:val="24"/>
          <w:szCs w:val="24"/>
        </w:rPr>
        <w:t xml:space="preserve"> Grant Cycle</w:t>
      </w:r>
    </w:p>
    <w:p w14:paraId="6B14F873" w14:textId="77777777" w:rsidR="00692E5A" w:rsidRPr="002F3414" w:rsidRDefault="00692E5A" w:rsidP="00692E5A">
      <w:pPr>
        <w:spacing w:after="0"/>
        <w:rPr>
          <w:rStyle w:val="Hyperlink"/>
          <w:rFonts w:ascii="Palatino Linotype" w:hAnsi="Palatino Linotype"/>
          <w:color w:val="auto"/>
          <w:sz w:val="24"/>
          <w:szCs w:val="24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5130"/>
        <w:gridCol w:w="2340"/>
        <w:gridCol w:w="237"/>
        <w:gridCol w:w="1833"/>
      </w:tblGrid>
      <w:tr w:rsidR="007752D6" w:rsidRPr="002F3414" w14:paraId="305755CF" w14:textId="3AEB2F77" w:rsidTr="00416329">
        <w:tc>
          <w:tcPr>
            <w:tcW w:w="5130" w:type="dxa"/>
            <w:shd w:val="clear" w:color="auto" w:fill="auto"/>
          </w:tcPr>
          <w:p w14:paraId="1E8C436C" w14:textId="6E2CB4D2" w:rsidR="007752D6" w:rsidRPr="002F3414" w:rsidRDefault="009710D0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  <w:bookmarkStart w:id="1" w:name="_Hlk57189114"/>
            <w:r>
              <w:rPr>
                <w:rFonts w:ascii="Palatino Linotype" w:eastAsia="Calibri" w:hAnsi="Palatino Linotype" w:cs="Times New Roman"/>
                <w:b/>
              </w:rPr>
              <w:t xml:space="preserve">Francis </w:t>
            </w:r>
            <w:proofErr w:type="spellStart"/>
            <w:r>
              <w:rPr>
                <w:rFonts w:ascii="Palatino Linotype" w:eastAsia="Calibri" w:hAnsi="Palatino Linotype" w:cs="Times New Roman"/>
                <w:b/>
              </w:rPr>
              <w:t>Alenghat</w:t>
            </w:r>
            <w:proofErr w:type="spellEnd"/>
            <w:r>
              <w:rPr>
                <w:rFonts w:ascii="Palatino Linotype" w:eastAsia="Calibri" w:hAnsi="Palatino Linotype" w:cs="Times New Roman"/>
                <w:b/>
              </w:rPr>
              <w:t>, M.D., Ph</w:t>
            </w:r>
            <w:r w:rsidR="007752D6" w:rsidRPr="002F3414">
              <w:rPr>
                <w:rFonts w:ascii="Palatino Linotype" w:eastAsia="Calibri" w:hAnsi="Palatino Linotype" w:cs="Times New Roman"/>
                <w:b/>
              </w:rPr>
              <w:t>.</w:t>
            </w:r>
            <w:r>
              <w:rPr>
                <w:rFonts w:ascii="Palatino Linotype" w:eastAsia="Calibri" w:hAnsi="Palatino Linotype" w:cs="Times New Roman"/>
                <w:b/>
              </w:rPr>
              <w:t>D.</w:t>
            </w:r>
            <w:r w:rsidR="007752D6" w:rsidRPr="002F3414">
              <w:rPr>
                <w:rFonts w:ascii="Palatino Linotype" w:eastAsia="Calibri" w:hAnsi="Palatino Linotype" w:cs="Times New Roman"/>
                <w:b/>
              </w:rPr>
              <w:t xml:space="preserve"> </w:t>
            </w:r>
          </w:p>
          <w:p w14:paraId="06035297" w14:textId="47EC56E8" w:rsidR="007752D6" w:rsidRPr="002F3414" w:rsidRDefault="009710D0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>University of Chicago</w:t>
            </w:r>
          </w:p>
          <w:p w14:paraId="488421DA" w14:textId="495C18AA" w:rsidR="007752D6" w:rsidRPr="002F3414" w:rsidRDefault="009710D0" w:rsidP="00E634D1">
            <w:pPr>
              <w:spacing w:after="0"/>
              <w:rPr>
                <w:rFonts w:ascii="Palatino Linotype" w:eastAsia="Calibri" w:hAnsi="Palatino Linotype" w:cs="Times New Roman"/>
                <w:i/>
              </w:rPr>
            </w:pPr>
            <w:bookmarkStart w:id="2" w:name="_Hlk57189151"/>
            <w:bookmarkEnd w:id="1"/>
            <w:r>
              <w:rPr>
                <w:rFonts w:ascii="Palatino Linotype" w:eastAsia="Calibri" w:hAnsi="Palatino Linotype" w:cs="Times New Roman"/>
                <w:i/>
              </w:rPr>
              <w:t xml:space="preserve">Serum Amyloid </w:t>
            </w:r>
            <w:proofErr w:type="gramStart"/>
            <w:r>
              <w:rPr>
                <w:rFonts w:ascii="Palatino Linotype" w:eastAsia="Calibri" w:hAnsi="Palatino Linotype" w:cs="Times New Roman"/>
                <w:i/>
              </w:rPr>
              <w:t>A</w:t>
            </w:r>
            <w:proofErr w:type="gramEnd"/>
            <w:r>
              <w:rPr>
                <w:rFonts w:ascii="Palatino Linotype" w:eastAsia="Calibri" w:hAnsi="Palatino Linotype" w:cs="Times New Roman"/>
                <w:i/>
              </w:rPr>
              <w:t xml:space="preserve"> Inhibition of Macrophage Lipoprotein Lipase and its Impact on Synthesis of Specialized Pro-resolving Mediators</w:t>
            </w:r>
          </w:p>
          <w:bookmarkEnd w:id="2"/>
          <w:p w14:paraId="10138E7A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594D8F79" w14:textId="1BF5D8FB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  <w:b/>
              </w:rPr>
            </w:pPr>
            <w:r w:rsidRPr="002F3414">
              <w:rPr>
                <w:rFonts w:ascii="Palatino Linotype" w:eastAsia="Calibri" w:hAnsi="Palatino Linotype" w:cs="Times New Roman"/>
                <w:b/>
              </w:rPr>
              <w:t>201</w:t>
            </w:r>
            <w:r w:rsidR="009710D0">
              <w:rPr>
                <w:rFonts w:ascii="Palatino Linotype" w:eastAsia="Calibri" w:hAnsi="Palatino Linotype" w:cs="Times New Roman"/>
                <w:b/>
              </w:rPr>
              <w:t>9</w:t>
            </w:r>
            <w:r w:rsidRPr="002F3414">
              <w:rPr>
                <w:rFonts w:ascii="Palatino Linotype" w:eastAsia="Calibri" w:hAnsi="Palatino Linotype" w:cs="Times New Roman"/>
                <w:b/>
              </w:rPr>
              <w:t xml:space="preserve"> Cycle Awardee</w:t>
            </w:r>
          </w:p>
          <w:p w14:paraId="0F85F4CB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  <w:r w:rsidRPr="002F3414">
              <w:rPr>
                <w:rFonts w:ascii="Palatino Linotype" w:eastAsia="Calibri" w:hAnsi="Palatino Linotype" w:cs="Times New Roman"/>
              </w:rPr>
              <w:t xml:space="preserve">Project Dates: </w:t>
            </w:r>
          </w:p>
          <w:p w14:paraId="210CCF70" w14:textId="366109BC" w:rsidR="007752D6" w:rsidRPr="002F3414" w:rsidRDefault="009710D0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>12/31/2019 – 12/30/202</w:t>
            </w:r>
            <w:r w:rsidR="00051F31">
              <w:rPr>
                <w:rFonts w:ascii="Palatino Linotype" w:eastAsia="Calibri" w:hAnsi="Palatino Linotype" w:cs="Times New Roman"/>
              </w:rPr>
              <w:t>1</w:t>
            </w:r>
          </w:p>
          <w:p w14:paraId="037EBE4E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37" w:type="dxa"/>
          </w:tcPr>
          <w:p w14:paraId="6B88B747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  <w:b/>
              </w:rPr>
            </w:pPr>
          </w:p>
        </w:tc>
        <w:tc>
          <w:tcPr>
            <w:tcW w:w="1833" w:type="dxa"/>
          </w:tcPr>
          <w:p w14:paraId="76EC10D5" w14:textId="63054E76" w:rsidR="007752D6" w:rsidRPr="002F3414" w:rsidRDefault="004A32E9" w:rsidP="00690FEE">
            <w:pPr>
              <w:spacing w:after="0"/>
              <w:jc w:val="right"/>
              <w:rPr>
                <w:rFonts w:ascii="Palatino Linotype" w:eastAsia="Calibri" w:hAnsi="Palatino Linotype" w:cs="Times New Roman"/>
                <w:b/>
              </w:rPr>
            </w:pPr>
            <w:r>
              <w:rPr>
                <w:rFonts w:ascii="Palatino Linotype" w:eastAsia="Calibri" w:hAnsi="Palatino Linotype" w:cs="Times New Roman"/>
                <w:b/>
              </w:rPr>
              <w:t>Page 2</w:t>
            </w:r>
          </w:p>
        </w:tc>
      </w:tr>
      <w:tr w:rsidR="007752D6" w:rsidRPr="002F3414" w14:paraId="049E8C83" w14:textId="0E668BEA" w:rsidTr="00416329">
        <w:tc>
          <w:tcPr>
            <w:tcW w:w="5130" w:type="dxa"/>
            <w:shd w:val="clear" w:color="auto" w:fill="auto"/>
          </w:tcPr>
          <w:p w14:paraId="2183A4C4" w14:textId="29604B12" w:rsidR="007752D6" w:rsidRPr="002F3414" w:rsidRDefault="009710D0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  <w:b/>
              </w:rPr>
              <w:t xml:space="preserve">Frank </w:t>
            </w:r>
            <w:proofErr w:type="spellStart"/>
            <w:r>
              <w:rPr>
                <w:rFonts w:ascii="Palatino Linotype" w:eastAsia="Calibri" w:hAnsi="Palatino Linotype" w:cs="Times New Roman"/>
                <w:b/>
              </w:rPr>
              <w:t>Brozovich</w:t>
            </w:r>
            <w:proofErr w:type="spellEnd"/>
            <w:r>
              <w:rPr>
                <w:rFonts w:ascii="Palatino Linotype" w:eastAsia="Calibri" w:hAnsi="Palatino Linotype" w:cs="Times New Roman"/>
                <w:b/>
              </w:rPr>
              <w:t>, M.D., Ph.D.</w:t>
            </w:r>
          </w:p>
          <w:p w14:paraId="5254C061" w14:textId="5C0337A2" w:rsidR="007752D6" w:rsidRPr="002F3414" w:rsidRDefault="009710D0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>Mayo Clinic</w:t>
            </w:r>
          </w:p>
          <w:p w14:paraId="18652687" w14:textId="11217313" w:rsidR="007752D6" w:rsidRPr="002F3414" w:rsidRDefault="009710D0" w:rsidP="00E634D1">
            <w:pPr>
              <w:spacing w:after="0"/>
              <w:rPr>
                <w:rFonts w:ascii="Palatino Linotype" w:eastAsia="Calibri" w:hAnsi="Palatino Linotype" w:cs="Times New Roman"/>
                <w:i/>
              </w:rPr>
            </w:pPr>
            <w:r>
              <w:rPr>
                <w:rFonts w:ascii="Palatino Linotype" w:eastAsia="Calibri" w:hAnsi="Palatino Linotype" w:cs="Times New Roman"/>
                <w:i/>
              </w:rPr>
              <w:t>The Vascular Phenotype and Novel Targets for Heart Failure with Pr</w:t>
            </w:r>
            <w:r w:rsidR="00AA0E34">
              <w:rPr>
                <w:rFonts w:ascii="Palatino Linotype" w:eastAsia="Calibri" w:hAnsi="Palatino Linotype" w:cs="Times New Roman"/>
                <w:i/>
              </w:rPr>
              <w:t>e</w:t>
            </w:r>
            <w:r>
              <w:rPr>
                <w:rFonts w:ascii="Palatino Linotype" w:eastAsia="Calibri" w:hAnsi="Palatino Linotype" w:cs="Times New Roman"/>
                <w:i/>
              </w:rPr>
              <w:t>served Ejection Fraction (</w:t>
            </w:r>
            <w:proofErr w:type="spellStart"/>
            <w:r>
              <w:rPr>
                <w:rFonts w:ascii="Palatino Linotype" w:eastAsia="Calibri" w:hAnsi="Palatino Linotype" w:cs="Times New Roman"/>
                <w:i/>
              </w:rPr>
              <w:t>HFpEF</w:t>
            </w:r>
            <w:proofErr w:type="spellEnd"/>
            <w:r>
              <w:rPr>
                <w:rFonts w:ascii="Palatino Linotype" w:eastAsia="Calibri" w:hAnsi="Palatino Linotype" w:cs="Times New Roman"/>
                <w:i/>
              </w:rPr>
              <w:t>)</w:t>
            </w:r>
          </w:p>
          <w:p w14:paraId="7B83C1FC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08B5E28D" w14:textId="34DD9D38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  <w:b/>
              </w:rPr>
            </w:pPr>
            <w:r w:rsidRPr="002F3414">
              <w:rPr>
                <w:rFonts w:ascii="Palatino Linotype" w:eastAsia="Calibri" w:hAnsi="Palatino Linotype" w:cs="Times New Roman"/>
                <w:b/>
              </w:rPr>
              <w:t>201</w:t>
            </w:r>
            <w:r w:rsidR="009710D0">
              <w:rPr>
                <w:rFonts w:ascii="Palatino Linotype" w:eastAsia="Calibri" w:hAnsi="Palatino Linotype" w:cs="Times New Roman"/>
                <w:b/>
              </w:rPr>
              <w:t>9</w:t>
            </w:r>
            <w:r w:rsidRPr="002F3414">
              <w:rPr>
                <w:rFonts w:ascii="Palatino Linotype" w:eastAsia="Calibri" w:hAnsi="Palatino Linotype" w:cs="Times New Roman"/>
                <w:b/>
              </w:rPr>
              <w:t xml:space="preserve"> Cycle Awardee</w:t>
            </w:r>
          </w:p>
          <w:p w14:paraId="44C0F465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  <w:r w:rsidRPr="002F3414">
              <w:rPr>
                <w:rFonts w:ascii="Palatino Linotype" w:eastAsia="Calibri" w:hAnsi="Palatino Linotype" w:cs="Times New Roman"/>
              </w:rPr>
              <w:t xml:space="preserve">Project Dates: </w:t>
            </w:r>
          </w:p>
          <w:p w14:paraId="396C90DF" w14:textId="6332B1FB" w:rsidR="007752D6" w:rsidRPr="002F3414" w:rsidRDefault="009710D0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>12/</w:t>
            </w:r>
            <w:r w:rsidR="00051F31">
              <w:rPr>
                <w:rFonts w:ascii="Palatino Linotype" w:eastAsia="Calibri" w:hAnsi="Palatino Linotype" w:cs="Times New Roman"/>
              </w:rPr>
              <w:t>3</w:t>
            </w:r>
            <w:r>
              <w:rPr>
                <w:rFonts w:ascii="Palatino Linotype" w:eastAsia="Calibri" w:hAnsi="Palatino Linotype" w:cs="Times New Roman"/>
              </w:rPr>
              <w:t>1/20</w:t>
            </w:r>
            <w:r w:rsidR="00051F31">
              <w:rPr>
                <w:rFonts w:ascii="Palatino Linotype" w:eastAsia="Calibri" w:hAnsi="Palatino Linotype" w:cs="Times New Roman"/>
              </w:rPr>
              <w:t>19</w:t>
            </w:r>
            <w:r>
              <w:rPr>
                <w:rFonts w:ascii="Palatino Linotype" w:eastAsia="Calibri" w:hAnsi="Palatino Linotype" w:cs="Times New Roman"/>
              </w:rPr>
              <w:t xml:space="preserve"> – 12/30/202</w:t>
            </w:r>
            <w:r w:rsidR="00051F31">
              <w:rPr>
                <w:rFonts w:ascii="Palatino Linotype" w:eastAsia="Calibri" w:hAnsi="Palatino Linotype" w:cs="Times New Roman"/>
              </w:rPr>
              <w:t>1</w:t>
            </w:r>
          </w:p>
          <w:p w14:paraId="14FE8E1C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37" w:type="dxa"/>
          </w:tcPr>
          <w:p w14:paraId="0F123F71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  <w:b/>
              </w:rPr>
            </w:pPr>
          </w:p>
        </w:tc>
        <w:tc>
          <w:tcPr>
            <w:tcW w:w="1833" w:type="dxa"/>
          </w:tcPr>
          <w:p w14:paraId="4A1884B4" w14:textId="3A4340F9" w:rsidR="007752D6" w:rsidRPr="002F3414" w:rsidRDefault="00E36FC4" w:rsidP="00690FEE">
            <w:pPr>
              <w:spacing w:after="0"/>
              <w:jc w:val="right"/>
              <w:rPr>
                <w:rFonts w:ascii="Palatino Linotype" w:eastAsia="Calibri" w:hAnsi="Palatino Linotype" w:cs="Times New Roman"/>
                <w:b/>
              </w:rPr>
            </w:pPr>
            <w:r>
              <w:rPr>
                <w:rFonts w:ascii="Palatino Linotype" w:eastAsia="Calibri" w:hAnsi="Palatino Linotype" w:cs="Times New Roman"/>
                <w:b/>
              </w:rPr>
              <w:t>Page 4</w:t>
            </w:r>
          </w:p>
        </w:tc>
      </w:tr>
      <w:tr w:rsidR="007752D6" w:rsidRPr="002F3414" w14:paraId="0FBBFBB3" w14:textId="2EF6DD02" w:rsidTr="00416329">
        <w:tc>
          <w:tcPr>
            <w:tcW w:w="5130" w:type="dxa"/>
            <w:shd w:val="clear" w:color="auto" w:fill="auto"/>
          </w:tcPr>
          <w:p w14:paraId="5494553F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14:paraId="0E669056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37" w:type="dxa"/>
          </w:tcPr>
          <w:p w14:paraId="4F8961DA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  <w:b/>
              </w:rPr>
            </w:pPr>
          </w:p>
        </w:tc>
        <w:tc>
          <w:tcPr>
            <w:tcW w:w="1833" w:type="dxa"/>
          </w:tcPr>
          <w:p w14:paraId="647BD703" w14:textId="6D2B1D94" w:rsidR="007752D6" w:rsidRPr="002F3414" w:rsidRDefault="007752D6" w:rsidP="00690FEE">
            <w:pPr>
              <w:spacing w:after="0"/>
              <w:jc w:val="right"/>
              <w:rPr>
                <w:rFonts w:ascii="Palatino Linotype" w:eastAsia="Calibri" w:hAnsi="Palatino Linotype" w:cs="Times New Roman"/>
                <w:b/>
              </w:rPr>
            </w:pPr>
          </w:p>
        </w:tc>
      </w:tr>
      <w:tr w:rsidR="007752D6" w:rsidRPr="002F3414" w14:paraId="121EEE07" w14:textId="7111C69F" w:rsidTr="00416329">
        <w:tc>
          <w:tcPr>
            <w:tcW w:w="5130" w:type="dxa"/>
            <w:shd w:val="clear" w:color="auto" w:fill="auto"/>
          </w:tcPr>
          <w:p w14:paraId="24A8DB27" w14:textId="1A9CB221" w:rsidR="007752D6" w:rsidRPr="00B9343F" w:rsidRDefault="007752D6" w:rsidP="00E634D1">
            <w:pPr>
              <w:spacing w:after="0"/>
              <w:rPr>
                <w:rFonts w:ascii="Palatino Linotype" w:eastAsia="Calibri" w:hAnsi="Palatino Linotype" w:cs="Times New Roman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122AE1A3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37" w:type="dxa"/>
          </w:tcPr>
          <w:p w14:paraId="51FDC63C" w14:textId="77777777" w:rsidR="007752D6" w:rsidRPr="002F3414" w:rsidRDefault="007752D6" w:rsidP="00E634D1">
            <w:pPr>
              <w:spacing w:after="0"/>
              <w:rPr>
                <w:rFonts w:ascii="Palatino Linotype" w:eastAsia="Calibri" w:hAnsi="Palatino Linotype" w:cs="Times New Roman"/>
                <w:b/>
              </w:rPr>
            </w:pPr>
          </w:p>
        </w:tc>
        <w:tc>
          <w:tcPr>
            <w:tcW w:w="1833" w:type="dxa"/>
          </w:tcPr>
          <w:p w14:paraId="0FAACB09" w14:textId="528BE7CD" w:rsidR="007752D6" w:rsidRPr="002F3414" w:rsidRDefault="007752D6" w:rsidP="00690FEE">
            <w:pPr>
              <w:spacing w:after="0"/>
              <w:jc w:val="right"/>
              <w:rPr>
                <w:rFonts w:ascii="Palatino Linotype" w:eastAsia="Calibri" w:hAnsi="Palatino Linotype" w:cs="Times New Roman"/>
                <w:b/>
              </w:rPr>
            </w:pPr>
          </w:p>
        </w:tc>
      </w:tr>
      <w:tr w:rsidR="00B9343F" w:rsidRPr="002F3414" w14:paraId="2D90584A" w14:textId="77777777" w:rsidTr="00416329">
        <w:tc>
          <w:tcPr>
            <w:tcW w:w="5130" w:type="dxa"/>
            <w:shd w:val="clear" w:color="auto" w:fill="auto"/>
          </w:tcPr>
          <w:p w14:paraId="133066F6" w14:textId="3B9BCD73" w:rsidR="00B9343F" w:rsidRPr="002F3414" w:rsidRDefault="00B9343F" w:rsidP="00E634D1">
            <w:pPr>
              <w:spacing w:after="0"/>
              <w:rPr>
                <w:rFonts w:ascii="Palatino Linotype" w:eastAsia="Calibri" w:hAnsi="Palatino Linotype" w:cs="Times New Roman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42EAAB95" w14:textId="1BB64C5A" w:rsidR="00CB4790" w:rsidRPr="002F3414" w:rsidRDefault="00CB4790" w:rsidP="00E634D1">
            <w:pPr>
              <w:spacing w:after="0"/>
              <w:rPr>
                <w:rFonts w:ascii="Palatino Linotype" w:eastAsia="Calibri" w:hAnsi="Palatino Linotype" w:cs="Times New Roman"/>
                <w:b/>
              </w:rPr>
            </w:pPr>
          </w:p>
        </w:tc>
        <w:tc>
          <w:tcPr>
            <w:tcW w:w="237" w:type="dxa"/>
          </w:tcPr>
          <w:p w14:paraId="3FC54028" w14:textId="77777777" w:rsidR="00B9343F" w:rsidRPr="002F3414" w:rsidRDefault="00B9343F" w:rsidP="00E634D1">
            <w:pPr>
              <w:spacing w:after="0"/>
              <w:rPr>
                <w:rFonts w:ascii="Palatino Linotype" w:eastAsia="Calibri" w:hAnsi="Palatino Linotype" w:cs="Times New Roman"/>
                <w:b/>
              </w:rPr>
            </w:pPr>
          </w:p>
        </w:tc>
        <w:tc>
          <w:tcPr>
            <w:tcW w:w="1833" w:type="dxa"/>
          </w:tcPr>
          <w:p w14:paraId="0D3B0DE2" w14:textId="5BC3FA3F" w:rsidR="00B9343F" w:rsidRDefault="00B9343F" w:rsidP="00690FEE">
            <w:pPr>
              <w:spacing w:after="0"/>
              <w:jc w:val="right"/>
              <w:rPr>
                <w:rFonts w:ascii="Palatino Linotype" w:eastAsia="Calibri" w:hAnsi="Palatino Linotype" w:cs="Times New Roman"/>
                <w:b/>
              </w:rPr>
            </w:pPr>
          </w:p>
        </w:tc>
      </w:tr>
    </w:tbl>
    <w:p w14:paraId="3300B4DE" w14:textId="0D425C37" w:rsidR="009C6A14" w:rsidRDefault="009C6A14" w:rsidP="006E71AD">
      <w:pPr>
        <w:spacing w:after="0"/>
        <w:rPr>
          <w:rFonts w:ascii="Palatino Linotype" w:hAnsi="Palatino Linotype"/>
          <w:sz w:val="24"/>
          <w:szCs w:val="24"/>
        </w:rPr>
      </w:pPr>
    </w:p>
    <w:p w14:paraId="45D8634D" w14:textId="77777777" w:rsidR="009C6A14" w:rsidRDefault="009C6A1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page"/>
      </w:r>
    </w:p>
    <w:p w14:paraId="10E3C67D" w14:textId="77777777" w:rsidR="00DF43EB" w:rsidRPr="006E71AD" w:rsidRDefault="00DF43EB" w:rsidP="006E71AD">
      <w:pPr>
        <w:spacing w:after="0"/>
        <w:rPr>
          <w:rFonts w:ascii="Palatino Linotype" w:hAnsi="Palatino Linotype"/>
          <w:sz w:val="24"/>
          <w:szCs w:val="24"/>
        </w:rPr>
      </w:pPr>
    </w:p>
    <w:p w14:paraId="23EA17B5" w14:textId="77777777" w:rsidR="006E71AD" w:rsidRPr="00E141B7" w:rsidRDefault="006E71AD" w:rsidP="001A6B43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869F057" w14:textId="6554C7BA" w:rsidR="00FD7172" w:rsidRPr="0051292B" w:rsidRDefault="00FD7172" w:rsidP="001A6B43">
      <w:pPr>
        <w:spacing w:after="0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 w:rsidRPr="0051292B">
        <w:rPr>
          <w:rFonts w:ascii="Palatino Linotype" w:hAnsi="Palatino Linotype"/>
          <w:b/>
          <w:sz w:val="32"/>
          <w:szCs w:val="32"/>
          <w:u w:val="single"/>
        </w:rPr>
        <w:t>201</w:t>
      </w:r>
      <w:r w:rsidR="00051F31">
        <w:rPr>
          <w:rFonts w:ascii="Palatino Linotype" w:hAnsi="Palatino Linotype"/>
          <w:b/>
          <w:sz w:val="32"/>
          <w:szCs w:val="32"/>
          <w:u w:val="single"/>
        </w:rPr>
        <w:t>9</w:t>
      </w:r>
      <w:r w:rsidRPr="0051292B">
        <w:rPr>
          <w:rFonts w:ascii="Palatino Linotype" w:hAnsi="Palatino Linotype"/>
          <w:b/>
          <w:sz w:val="32"/>
          <w:szCs w:val="32"/>
          <w:u w:val="single"/>
        </w:rPr>
        <w:t xml:space="preserve"> Awardees</w:t>
      </w:r>
    </w:p>
    <w:p w14:paraId="46D9659F" w14:textId="77777777" w:rsidR="00FD7172" w:rsidRDefault="00FD7172" w:rsidP="00E62CE6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</w:p>
    <w:p w14:paraId="0BA630B6" w14:textId="77777777" w:rsidR="009710D0" w:rsidRPr="009710D0" w:rsidRDefault="009710D0" w:rsidP="009710D0">
      <w:pPr>
        <w:spacing w:after="0"/>
        <w:rPr>
          <w:rFonts w:ascii="Palatino Linotype" w:hAnsi="Palatino Linotype"/>
          <w:b/>
          <w:sz w:val="28"/>
          <w:szCs w:val="28"/>
          <w:u w:val="single"/>
        </w:rPr>
      </w:pPr>
      <w:r w:rsidRPr="009710D0">
        <w:rPr>
          <w:rFonts w:ascii="Palatino Linotype" w:hAnsi="Palatino Linotype"/>
          <w:b/>
          <w:sz w:val="28"/>
          <w:szCs w:val="28"/>
          <w:u w:val="single"/>
        </w:rPr>
        <w:t xml:space="preserve">Francis </w:t>
      </w:r>
      <w:proofErr w:type="spellStart"/>
      <w:r w:rsidRPr="009710D0">
        <w:rPr>
          <w:rFonts w:ascii="Palatino Linotype" w:hAnsi="Palatino Linotype"/>
          <w:b/>
          <w:sz w:val="28"/>
          <w:szCs w:val="28"/>
          <w:u w:val="single"/>
        </w:rPr>
        <w:t>Alenghat</w:t>
      </w:r>
      <w:proofErr w:type="spellEnd"/>
      <w:r w:rsidRPr="009710D0">
        <w:rPr>
          <w:rFonts w:ascii="Palatino Linotype" w:hAnsi="Palatino Linotype"/>
          <w:b/>
          <w:sz w:val="28"/>
          <w:szCs w:val="28"/>
          <w:u w:val="single"/>
        </w:rPr>
        <w:t xml:space="preserve">, M.D., Ph.D. </w:t>
      </w:r>
    </w:p>
    <w:p w14:paraId="2786E9B4" w14:textId="79B50FA3" w:rsidR="009710D0" w:rsidRDefault="009710D0" w:rsidP="009710D0">
      <w:pPr>
        <w:spacing w:after="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Professor of Medicine and Physiology</w:t>
      </w:r>
    </w:p>
    <w:p w14:paraId="01A77DAE" w14:textId="33824467" w:rsidR="009710D0" w:rsidRPr="009710D0" w:rsidRDefault="009710D0" w:rsidP="009710D0">
      <w:pPr>
        <w:spacing w:after="0"/>
        <w:rPr>
          <w:rFonts w:ascii="Palatino Linotype" w:hAnsi="Palatino Linotype"/>
          <w:bCs/>
          <w:sz w:val="24"/>
          <w:szCs w:val="24"/>
        </w:rPr>
      </w:pPr>
      <w:r w:rsidRPr="009710D0">
        <w:rPr>
          <w:rFonts w:ascii="Palatino Linotype" w:hAnsi="Palatino Linotype"/>
          <w:bCs/>
          <w:sz w:val="24"/>
          <w:szCs w:val="24"/>
        </w:rPr>
        <w:t>University of Chicago</w:t>
      </w:r>
    </w:p>
    <w:p w14:paraId="2A40A48A" w14:textId="77777777" w:rsidR="000F2643" w:rsidRDefault="000F2643" w:rsidP="000F2643">
      <w:pPr>
        <w:spacing w:after="0"/>
        <w:rPr>
          <w:rFonts w:ascii="Palatino Linotype" w:hAnsi="Palatino Linotype"/>
          <w:sz w:val="24"/>
          <w:szCs w:val="24"/>
        </w:rPr>
      </w:pPr>
    </w:p>
    <w:p w14:paraId="42957BC8" w14:textId="587D4D67" w:rsidR="009710D0" w:rsidRPr="009710D0" w:rsidRDefault="000F2643" w:rsidP="009710D0">
      <w:pPr>
        <w:spacing w:after="0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Project Title: </w:t>
      </w:r>
      <w:r>
        <w:rPr>
          <w:rFonts w:ascii="Palatino Linotype" w:hAnsi="Palatino Linotype"/>
          <w:sz w:val="24"/>
          <w:szCs w:val="24"/>
        </w:rPr>
        <w:t>“</w:t>
      </w:r>
      <w:r w:rsidR="009710D0" w:rsidRPr="009710D0">
        <w:rPr>
          <w:rFonts w:ascii="Palatino Linotype" w:hAnsi="Palatino Linotype"/>
          <w:i/>
          <w:sz w:val="24"/>
          <w:szCs w:val="24"/>
        </w:rPr>
        <w:t xml:space="preserve">Serum Amyloid </w:t>
      </w:r>
      <w:proofErr w:type="gramStart"/>
      <w:r w:rsidR="009710D0" w:rsidRPr="009710D0">
        <w:rPr>
          <w:rFonts w:ascii="Palatino Linotype" w:hAnsi="Palatino Linotype"/>
          <w:i/>
          <w:sz w:val="24"/>
          <w:szCs w:val="24"/>
        </w:rPr>
        <w:t>A</w:t>
      </w:r>
      <w:proofErr w:type="gramEnd"/>
      <w:r w:rsidR="009710D0" w:rsidRPr="009710D0">
        <w:rPr>
          <w:rFonts w:ascii="Palatino Linotype" w:hAnsi="Palatino Linotype"/>
          <w:i/>
          <w:sz w:val="24"/>
          <w:szCs w:val="24"/>
        </w:rPr>
        <w:t xml:space="preserve"> Inhibition of Macrophage Lipoprotein Lipase and its Impact on Synthesis of Specialized Pro-resolving Mediators</w:t>
      </w:r>
      <w:r w:rsidR="009710D0">
        <w:rPr>
          <w:rFonts w:ascii="Palatino Linotype" w:hAnsi="Palatino Linotype"/>
          <w:i/>
          <w:sz w:val="24"/>
          <w:szCs w:val="24"/>
        </w:rPr>
        <w:t>”</w:t>
      </w:r>
    </w:p>
    <w:p w14:paraId="32924D61" w14:textId="7BBA7E7F" w:rsidR="000F2643" w:rsidRDefault="000F2643" w:rsidP="000F2643">
      <w:pPr>
        <w:spacing w:after="0"/>
        <w:rPr>
          <w:rFonts w:ascii="Palatino Linotype" w:hAnsi="Palatino Linotype"/>
          <w:sz w:val="24"/>
          <w:szCs w:val="24"/>
        </w:rPr>
      </w:pPr>
    </w:p>
    <w:p w14:paraId="31AF5735" w14:textId="77777777" w:rsidR="000F2643" w:rsidRDefault="000F2643" w:rsidP="000F2643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Specific Aims:</w:t>
      </w:r>
    </w:p>
    <w:p w14:paraId="1FDA26A4" w14:textId="6472D691" w:rsidR="002772CD" w:rsidRPr="002772CD" w:rsidRDefault="009710D0" w:rsidP="002772CD">
      <w:pPr>
        <w:pStyle w:val="ListParagraph"/>
        <w:numPr>
          <w:ilvl w:val="0"/>
          <w:numId w:val="16"/>
        </w:numPr>
        <w:spacing w:after="0"/>
        <w:rPr>
          <w:rFonts w:ascii="Palatino Linotype" w:hAnsi="Palatino Linotype"/>
          <w:sz w:val="24"/>
          <w:szCs w:val="24"/>
        </w:rPr>
      </w:pPr>
      <w:r w:rsidRPr="002772CD">
        <w:rPr>
          <w:rFonts w:ascii="Palatino Linotype" w:hAnsi="Palatino Linotype"/>
          <w:bCs/>
          <w:sz w:val="24"/>
          <w:szCs w:val="24"/>
        </w:rPr>
        <w:t>To determine how</w:t>
      </w:r>
      <w:r w:rsidR="00D00A7F" w:rsidRPr="002772CD">
        <w:rPr>
          <w:rFonts w:ascii="Palatino Linotype" w:hAnsi="Palatino Linotype"/>
          <w:bCs/>
          <w:sz w:val="24"/>
          <w:szCs w:val="24"/>
        </w:rPr>
        <w:t xml:space="preserve"> a chemical associated with coronary heart disease </w:t>
      </w:r>
      <w:r w:rsidR="002772CD">
        <w:rPr>
          <w:rFonts w:ascii="Palatino Linotype" w:hAnsi="Palatino Linotype"/>
          <w:bCs/>
          <w:sz w:val="24"/>
          <w:szCs w:val="24"/>
        </w:rPr>
        <w:t>change</w:t>
      </w:r>
      <w:r w:rsidR="009E76E4">
        <w:rPr>
          <w:rFonts w:ascii="Palatino Linotype" w:hAnsi="Palatino Linotype"/>
          <w:bCs/>
          <w:sz w:val="24"/>
          <w:szCs w:val="24"/>
        </w:rPr>
        <w:t>s an immune cell’s metabolism and controls an immune cell’s role in promoting or reducing</w:t>
      </w:r>
      <w:r w:rsidR="002772CD" w:rsidRPr="002772CD">
        <w:rPr>
          <w:rFonts w:ascii="Palatino Linotype" w:hAnsi="Palatino Linotype"/>
          <w:bCs/>
          <w:sz w:val="24"/>
          <w:szCs w:val="24"/>
        </w:rPr>
        <w:t xml:space="preserve"> inflammation</w:t>
      </w:r>
      <w:r w:rsidR="002772CD">
        <w:rPr>
          <w:rFonts w:ascii="Palatino Linotype" w:hAnsi="Palatino Linotype"/>
          <w:bCs/>
          <w:sz w:val="24"/>
          <w:szCs w:val="24"/>
        </w:rPr>
        <w:t>.</w:t>
      </w:r>
    </w:p>
    <w:p w14:paraId="332CCFE2" w14:textId="1ECFF5CC" w:rsidR="00041735" w:rsidRPr="002772CD" w:rsidRDefault="00041735" w:rsidP="002772CD">
      <w:pPr>
        <w:pStyle w:val="ListParagraph"/>
        <w:numPr>
          <w:ilvl w:val="0"/>
          <w:numId w:val="16"/>
        </w:numPr>
        <w:spacing w:after="0"/>
        <w:rPr>
          <w:rFonts w:ascii="Palatino Linotype" w:hAnsi="Palatino Linotype"/>
          <w:sz w:val="24"/>
          <w:szCs w:val="24"/>
        </w:rPr>
      </w:pPr>
      <w:r w:rsidRPr="002772CD">
        <w:rPr>
          <w:rFonts w:ascii="Palatino Linotype" w:hAnsi="Palatino Linotype"/>
          <w:bCs/>
          <w:sz w:val="24"/>
          <w:szCs w:val="24"/>
        </w:rPr>
        <w:t xml:space="preserve">To measure </w:t>
      </w:r>
      <w:r w:rsidR="009E76E4">
        <w:rPr>
          <w:rFonts w:ascii="Palatino Linotype" w:hAnsi="Palatino Linotype"/>
          <w:bCs/>
          <w:sz w:val="24"/>
          <w:szCs w:val="24"/>
        </w:rPr>
        <w:t xml:space="preserve">the impact of </w:t>
      </w:r>
      <w:r w:rsidR="00903213">
        <w:rPr>
          <w:rFonts w:ascii="Palatino Linotype" w:hAnsi="Palatino Linotype"/>
          <w:bCs/>
          <w:sz w:val="24"/>
          <w:szCs w:val="24"/>
        </w:rPr>
        <w:t xml:space="preserve">the above-mentioned </w:t>
      </w:r>
      <w:r w:rsidR="009E76E4">
        <w:rPr>
          <w:rFonts w:ascii="Palatino Linotype" w:hAnsi="Palatino Linotype"/>
          <w:bCs/>
          <w:sz w:val="24"/>
          <w:szCs w:val="24"/>
        </w:rPr>
        <w:t>immune cell changes and chemical on</w:t>
      </w:r>
      <w:r w:rsidRPr="002772CD">
        <w:rPr>
          <w:rFonts w:ascii="Palatino Linotype" w:hAnsi="Palatino Linotype"/>
          <w:bCs/>
          <w:sz w:val="24"/>
          <w:szCs w:val="24"/>
        </w:rPr>
        <w:t xml:space="preserve"> the body’s ability to combat harmful inflammation.</w:t>
      </w:r>
    </w:p>
    <w:p w14:paraId="2091370F" w14:textId="77777777" w:rsidR="00041735" w:rsidRPr="00041735" w:rsidRDefault="00041735" w:rsidP="00041735">
      <w:pPr>
        <w:pStyle w:val="ListParagraph"/>
        <w:spacing w:after="0"/>
        <w:rPr>
          <w:rFonts w:ascii="Palatino Linotype" w:hAnsi="Palatino Linotype"/>
          <w:sz w:val="24"/>
          <w:szCs w:val="24"/>
        </w:rPr>
      </w:pPr>
    </w:p>
    <w:p w14:paraId="6BF3E699" w14:textId="686CDB7A" w:rsidR="000F2643" w:rsidRPr="00041735" w:rsidRDefault="000F2643" w:rsidP="00041735">
      <w:pPr>
        <w:spacing w:after="0"/>
        <w:rPr>
          <w:rFonts w:ascii="Palatino Linotype" w:hAnsi="Palatino Linotype"/>
          <w:sz w:val="24"/>
          <w:szCs w:val="24"/>
        </w:rPr>
      </w:pPr>
      <w:r w:rsidRPr="00041735">
        <w:rPr>
          <w:rFonts w:ascii="Palatino Linotype" w:hAnsi="Palatino Linotype"/>
          <w:b/>
          <w:sz w:val="24"/>
          <w:szCs w:val="24"/>
          <w:u w:val="single"/>
        </w:rPr>
        <w:t>Summary of Research Progress to Date:</w:t>
      </w:r>
    </w:p>
    <w:p w14:paraId="014A6876" w14:textId="298A9A5A" w:rsidR="00753DC3" w:rsidRDefault="00782458" w:rsidP="000F2643">
      <w:pPr>
        <w:spacing w:after="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Dr. </w:t>
      </w:r>
      <w:proofErr w:type="spellStart"/>
      <w:r>
        <w:rPr>
          <w:rFonts w:ascii="Palatino Linotype" w:hAnsi="Palatino Linotype"/>
          <w:bCs/>
          <w:sz w:val="24"/>
          <w:szCs w:val="24"/>
        </w:rPr>
        <w:t>Alenghat</w:t>
      </w:r>
      <w:proofErr w:type="spellEnd"/>
      <w:r>
        <w:rPr>
          <w:rFonts w:ascii="Palatino Linotype" w:hAnsi="Palatino Linotype"/>
          <w:bCs/>
          <w:sz w:val="24"/>
          <w:szCs w:val="24"/>
        </w:rPr>
        <w:t xml:space="preserve"> has made progress across both aims described in the original proposal</w:t>
      </w:r>
      <w:r w:rsidR="00051F31">
        <w:rPr>
          <w:rFonts w:ascii="Palatino Linotype" w:hAnsi="Palatino Linotype"/>
          <w:bCs/>
          <w:sz w:val="24"/>
          <w:szCs w:val="24"/>
        </w:rPr>
        <w:t>, and merits of continued funding</w:t>
      </w:r>
      <w:r>
        <w:rPr>
          <w:rFonts w:ascii="Palatino Linotype" w:hAnsi="Palatino Linotype"/>
          <w:bCs/>
          <w:sz w:val="24"/>
          <w:szCs w:val="24"/>
        </w:rPr>
        <w:t>. The investigator sought to determine how a chemical associated with coronary heart disease both causes and exacerbates this disease</w:t>
      </w:r>
      <w:r w:rsidR="00EE22FC">
        <w:rPr>
          <w:rFonts w:ascii="Palatino Linotype" w:hAnsi="Palatino Linotype"/>
          <w:bCs/>
          <w:sz w:val="24"/>
          <w:szCs w:val="24"/>
        </w:rPr>
        <w:t xml:space="preserve">, with the hope that answering such questions </w:t>
      </w:r>
      <w:r>
        <w:rPr>
          <w:rFonts w:ascii="Palatino Linotype" w:hAnsi="Palatino Linotype"/>
          <w:bCs/>
          <w:sz w:val="24"/>
          <w:szCs w:val="24"/>
        </w:rPr>
        <w:t xml:space="preserve">would lead to the identification of new therapeutic targets for patients. In conducting experiments associated with AIM 1, Dr. </w:t>
      </w:r>
      <w:proofErr w:type="spellStart"/>
      <w:r>
        <w:rPr>
          <w:rFonts w:ascii="Palatino Linotype" w:hAnsi="Palatino Linotype"/>
          <w:bCs/>
          <w:sz w:val="24"/>
          <w:szCs w:val="24"/>
        </w:rPr>
        <w:t>Alenghat</w:t>
      </w:r>
      <w:proofErr w:type="spellEnd"/>
      <w:r>
        <w:rPr>
          <w:rFonts w:ascii="Palatino Linotype" w:hAnsi="Palatino Linotype"/>
          <w:bCs/>
          <w:sz w:val="24"/>
          <w:szCs w:val="24"/>
        </w:rPr>
        <w:t xml:space="preserve"> found that the chemical associated with coronary heart disease </w:t>
      </w:r>
      <w:r w:rsidR="00EE22FC">
        <w:rPr>
          <w:rFonts w:ascii="Palatino Linotype" w:hAnsi="Palatino Linotype"/>
          <w:bCs/>
          <w:sz w:val="24"/>
          <w:szCs w:val="24"/>
        </w:rPr>
        <w:t>prevents the ability for immune cells to breakdown fat</w:t>
      </w:r>
      <w:r w:rsidR="00173E15">
        <w:rPr>
          <w:rFonts w:ascii="Palatino Linotype" w:hAnsi="Palatino Linotype"/>
          <w:bCs/>
          <w:sz w:val="24"/>
          <w:szCs w:val="24"/>
        </w:rPr>
        <w:t xml:space="preserve">. </w:t>
      </w:r>
      <w:r w:rsidR="00903213">
        <w:rPr>
          <w:rFonts w:ascii="Palatino Linotype" w:hAnsi="Palatino Linotype"/>
          <w:bCs/>
          <w:sz w:val="24"/>
          <w:szCs w:val="24"/>
        </w:rPr>
        <w:t>The breakdown of fat is important, as it is needed to help th</w:t>
      </w:r>
      <w:r w:rsidR="00A940C1">
        <w:rPr>
          <w:rFonts w:ascii="Palatino Linotype" w:hAnsi="Palatino Linotype"/>
          <w:bCs/>
          <w:sz w:val="24"/>
          <w:szCs w:val="24"/>
        </w:rPr>
        <w:t xml:space="preserve">e body combat harmful inflammation </w:t>
      </w:r>
      <w:r w:rsidR="00903213">
        <w:rPr>
          <w:rFonts w:ascii="Palatino Linotype" w:hAnsi="Palatino Linotype"/>
          <w:bCs/>
          <w:sz w:val="24"/>
          <w:szCs w:val="24"/>
        </w:rPr>
        <w:t>through the conversion of fat into</w:t>
      </w:r>
      <w:r w:rsidR="00A940C1">
        <w:rPr>
          <w:rFonts w:ascii="Palatino Linotype" w:hAnsi="Palatino Linotype"/>
          <w:bCs/>
          <w:sz w:val="24"/>
          <w:szCs w:val="24"/>
        </w:rPr>
        <w:t xml:space="preserve"> chemicals </w:t>
      </w:r>
      <w:proofErr w:type="gramStart"/>
      <w:r w:rsidR="00A940C1">
        <w:rPr>
          <w:rFonts w:ascii="Palatino Linotype" w:hAnsi="Palatino Linotype"/>
          <w:bCs/>
          <w:sz w:val="24"/>
          <w:szCs w:val="24"/>
        </w:rPr>
        <w:t>similar to</w:t>
      </w:r>
      <w:proofErr w:type="gramEnd"/>
      <w:r w:rsidR="00A940C1">
        <w:rPr>
          <w:rFonts w:ascii="Palatino Linotype" w:hAnsi="Palatino Linotype"/>
          <w:bCs/>
          <w:sz w:val="24"/>
          <w:szCs w:val="24"/>
        </w:rPr>
        <w:t xml:space="preserve"> omega-3 fatty acids (fish oil)</w:t>
      </w:r>
      <w:r w:rsidR="00AA0E34">
        <w:rPr>
          <w:rFonts w:ascii="Palatino Linotype" w:hAnsi="Palatino Linotype"/>
          <w:bCs/>
          <w:sz w:val="24"/>
          <w:szCs w:val="24"/>
        </w:rPr>
        <w:t>, which have</w:t>
      </w:r>
      <w:r w:rsidR="00A940C1">
        <w:rPr>
          <w:rFonts w:ascii="Palatino Linotype" w:hAnsi="Palatino Linotype"/>
          <w:bCs/>
          <w:sz w:val="24"/>
          <w:szCs w:val="24"/>
        </w:rPr>
        <w:t xml:space="preserve"> well known anti-inflammatory properties.</w:t>
      </w:r>
      <w:r w:rsidR="00903213">
        <w:rPr>
          <w:rFonts w:ascii="Palatino Linotype" w:hAnsi="Palatino Linotype"/>
          <w:bCs/>
          <w:sz w:val="24"/>
          <w:szCs w:val="24"/>
        </w:rPr>
        <w:t xml:space="preserve"> </w:t>
      </w:r>
      <w:proofErr w:type="gramStart"/>
      <w:r w:rsidR="00903213">
        <w:rPr>
          <w:rFonts w:ascii="Palatino Linotype" w:hAnsi="Palatino Linotype"/>
          <w:bCs/>
          <w:sz w:val="24"/>
          <w:szCs w:val="24"/>
        </w:rPr>
        <w:t xml:space="preserve">The </w:t>
      </w:r>
      <w:r w:rsidR="00A940C1">
        <w:rPr>
          <w:rFonts w:ascii="Palatino Linotype" w:hAnsi="Palatino Linotype"/>
          <w:bCs/>
          <w:sz w:val="24"/>
          <w:szCs w:val="24"/>
        </w:rPr>
        <w:t xml:space="preserve"> </w:t>
      </w:r>
      <w:r w:rsidR="00260438">
        <w:rPr>
          <w:rFonts w:ascii="Palatino Linotype" w:hAnsi="Palatino Linotype"/>
          <w:bCs/>
          <w:sz w:val="24"/>
          <w:szCs w:val="24"/>
        </w:rPr>
        <w:t>Dr.</w:t>
      </w:r>
      <w:proofErr w:type="gramEnd"/>
      <w:r w:rsidR="00260438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="00260438">
        <w:rPr>
          <w:rFonts w:ascii="Palatino Linotype" w:hAnsi="Palatino Linotype"/>
          <w:bCs/>
          <w:sz w:val="24"/>
          <w:szCs w:val="24"/>
        </w:rPr>
        <w:t>Alenghat</w:t>
      </w:r>
      <w:proofErr w:type="spellEnd"/>
      <w:r w:rsidR="00260438">
        <w:rPr>
          <w:rFonts w:ascii="Palatino Linotype" w:hAnsi="Palatino Linotype"/>
          <w:bCs/>
          <w:sz w:val="24"/>
          <w:szCs w:val="24"/>
        </w:rPr>
        <w:t xml:space="preserve"> predicts that this </w:t>
      </w:r>
      <w:r w:rsidR="00673340">
        <w:rPr>
          <w:rFonts w:ascii="Palatino Linotype" w:hAnsi="Palatino Linotype"/>
          <w:bCs/>
          <w:sz w:val="24"/>
          <w:szCs w:val="24"/>
        </w:rPr>
        <w:t>anti-inflammatory response by cells i</w:t>
      </w:r>
      <w:r w:rsidR="00AA0E34">
        <w:rPr>
          <w:rFonts w:ascii="Palatino Linotype" w:hAnsi="Palatino Linotype"/>
          <w:bCs/>
          <w:sz w:val="24"/>
          <w:szCs w:val="24"/>
        </w:rPr>
        <w:t>s prevented by</w:t>
      </w:r>
      <w:r w:rsidR="00673340">
        <w:rPr>
          <w:rFonts w:ascii="Palatino Linotype" w:hAnsi="Palatino Linotype"/>
          <w:bCs/>
          <w:sz w:val="24"/>
          <w:szCs w:val="24"/>
        </w:rPr>
        <w:t xml:space="preserve"> the presence of th</w:t>
      </w:r>
      <w:r w:rsidR="00903213">
        <w:rPr>
          <w:rFonts w:ascii="Palatino Linotype" w:hAnsi="Palatino Linotype"/>
          <w:bCs/>
          <w:sz w:val="24"/>
          <w:szCs w:val="24"/>
        </w:rPr>
        <w:t xml:space="preserve">is </w:t>
      </w:r>
      <w:r w:rsidR="00673340">
        <w:rPr>
          <w:rFonts w:ascii="Palatino Linotype" w:hAnsi="Palatino Linotype"/>
          <w:bCs/>
          <w:sz w:val="24"/>
          <w:szCs w:val="24"/>
        </w:rPr>
        <w:t xml:space="preserve">chemical associated with coronary heart disease. </w:t>
      </w:r>
      <w:r w:rsidR="00903213">
        <w:rPr>
          <w:rFonts w:ascii="Palatino Linotype" w:hAnsi="Palatino Linotype"/>
          <w:bCs/>
          <w:sz w:val="24"/>
          <w:szCs w:val="24"/>
        </w:rPr>
        <w:t xml:space="preserve">Working on experiments associated with AIM 2, </w:t>
      </w:r>
      <w:r w:rsidR="00A940C1">
        <w:rPr>
          <w:rFonts w:ascii="Palatino Linotype" w:hAnsi="Palatino Linotype"/>
          <w:bCs/>
          <w:sz w:val="24"/>
          <w:szCs w:val="24"/>
        </w:rPr>
        <w:t xml:space="preserve">Dr. </w:t>
      </w:r>
      <w:proofErr w:type="spellStart"/>
      <w:r w:rsidR="00A940C1">
        <w:rPr>
          <w:rFonts w:ascii="Palatino Linotype" w:hAnsi="Palatino Linotype"/>
          <w:bCs/>
          <w:sz w:val="24"/>
          <w:szCs w:val="24"/>
        </w:rPr>
        <w:t>Alenghat</w:t>
      </w:r>
      <w:proofErr w:type="spellEnd"/>
      <w:r w:rsidR="00A940C1">
        <w:rPr>
          <w:rFonts w:ascii="Palatino Linotype" w:hAnsi="Palatino Linotype"/>
          <w:bCs/>
          <w:sz w:val="24"/>
          <w:szCs w:val="24"/>
        </w:rPr>
        <w:t xml:space="preserve"> has </w:t>
      </w:r>
      <w:r w:rsidR="002A3972">
        <w:rPr>
          <w:rFonts w:ascii="Palatino Linotype" w:hAnsi="Palatino Linotype"/>
          <w:bCs/>
          <w:sz w:val="24"/>
          <w:szCs w:val="24"/>
        </w:rPr>
        <w:t>optimized cell culture</w:t>
      </w:r>
      <w:r w:rsidR="00673340">
        <w:rPr>
          <w:rFonts w:ascii="Palatino Linotype" w:hAnsi="Palatino Linotype"/>
          <w:bCs/>
          <w:sz w:val="24"/>
          <w:szCs w:val="24"/>
        </w:rPr>
        <w:t xml:space="preserve"> conditions </w:t>
      </w:r>
      <w:r w:rsidR="002A3972">
        <w:rPr>
          <w:rFonts w:ascii="Palatino Linotype" w:hAnsi="Palatino Linotype"/>
          <w:bCs/>
          <w:sz w:val="24"/>
          <w:szCs w:val="24"/>
        </w:rPr>
        <w:t xml:space="preserve">needed for immune cells to </w:t>
      </w:r>
      <w:r w:rsidR="00673340">
        <w:rPr>
          <w:rFonts w:ascii="Palatino Linotype" w:hAnsi="Palatino Linotype"/>
          <w:bCs/>
          <w:sz w:val="24"/>
          <w:szCs w:val="24"/>
        </w:rPr>
        <w:t xml:space="preserve">produce these anti-inflammatory chemicals. </w:t>
      </w:r>
      <w:r w:rsidR="00753DC3">
        <w:rPr>
          <w:rFonts w:ascii="Palatino Linotype" w:hAnsi="Palatino Linotype"/>
          <w:bCs/>
          <w:sz w:val="24"/>
          <w:szCs w:val="24"/>
        </w:rPr>
        <w:t xml:space="preserve">Dr. </w:t>
      </w:r>
      <w:proofErr w:type="spellStart"/>
      <w:r w:rsidR="00753DC3">
        <w:rPr>
          <w:rFonts w:ascii="Palatino Linotype" w:hAnsi="Palatino Linotype"/>
          <w:bCs/>
          <w:sz w:val="24"/>
          <w:szCs w:val="24"/>
        </w:rPr>
        <w:t>Alenghat</w:t>
      </w:r>
      <w:proofErr w:type="spellEnd"/>
      <w:r w:rsidR="00753DC3">
        <w:rPr>
          <w:rFonts w:ascii="Palatino Linotype" w:hAnsi="Palatino Linotype"/>
          <w:bCs/>
          <w:sz w:val="24"/>
          <w:szCs w:val="24"/>
        </w:rPr>
        <w:t xml:space="preserve"> is poised to conduct the remainder of the experiments to address how these cells important for anti-inflammatory responses are affected by the chemical associated with heart disease, and why this chemical may be an important driver of this disease.</w:t>
      </w:r>
    </w:p>
    <w:p w14:paraId="7EE0E64C" w14:textId="77777777" w:rsidR="00753DC3" w:rsidRDefault="00753DC3" w:rsidP="000F2643">
      <w:pPr>
        <w:spacing w:after="0"/>
        <w:rPr>
          <w:rFonts w:ascii="Palatino Linotype" w:hAnsi="Palatino Linotype"/>
          <w:bCs/>
          <w:sz w:val="24"/>
          <w:szCs w:val="24"/>
        </w:rPr>
      </w:pPr>
    </w:p>
    <w:p w14:paraId="050EFFBC" w14:textId="17A53984" w:rsidR="00A940C1" w:rsidRDefault="00753DC3" w:rsidP="000F2643">
      <w:pPr>
        <w:spacing w:after="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Overall, Dr. </w:t>
      </w:r>
      <w:proofErr w:type="spellStart"/>
      <w:r>
        <w:rPr>
          <w:rFonts w:ascii="Palatino Linotype" w:hAnsi="Palatino Linotype"/>
          <w:bCs/>
          <w:sz w:val="24"/>
          <w:szCs w:val="24"/>
        </w:rPr>
        <w:t>Alenghat</w:t>
      </w:r>
      <w:proofErr w:type="spellEnd"/>
      <w:r>
        <w:rPr>
          <w:rFonts w:ascii="Palatino Linotype" w:hAnsi="Palatino Linotype"/>
          <w:bCs/>
          <w:sz w:val="24"/>
          <w:szCs w:val="24"/>
        </w:rPr>
        <w:t xml:space="preserve"> has made good progress towards completion of the aims</w:t>
      </w:r>
      <w:r w:rsidR="00051F31">
        <w:rPr>
          <w:rFonts w:ascii="Palatino Linotype" w:hAnsi="Palatino Linotype"/>
          <w:bCs/>
          <w:sz w:val="24"/>
          <w:szCs w:val="24"/>
        </w:rPr>
        <w:t>.</w:t>
      </w:r>
      <w:r>
        <w:rPr>
          <w:rFonts w:ascii="Palatino Linotype" w:hAnsi="Palatino Linotype"/>
          <w:bCs/>
          <w:sz w:val="24"/>
          <w:szCs w:val="24"/>
        </w:rPr>
        <w:t xml:space="preserve"> As stated in the progress report, there was significant delays encountered due to closer of the laboratory from March through June 2020 due to COVID-19. During this time, other work associated with the projects could be completed so that once operational, experiments could proceed. Dr. </w:t>
      </w:r>
      <w:proofErr w:type="spellStart"/>
      <w:r>
        <w:rPr>
          <w:rFonts w:ascii="Palatino Linotype" w:hAnsi="Palatino Linotype"/>
          <w:bCs/>
          <w:sz w:val="24"/>
          <w:szCs w:val="24"/>
        </w:rPr>
        <w:t>Alenghat</w:t>
      </w:r>
      <w:proofErr w:type="spellEnd"/>
      <w:r>
        <w:rPr>
          <w:rFonts w:ascii="Palatino Linotype" w:hAnsi="Palatino Linotype"/>
          <w:bCs/>
          <w:sz w:val="24"/>
          <w:szCs w:val="24"/>
        </w:rPr>
        <w:t xml:space="preserve"> acknowledges that there has been some slow down to enhance and create ideal experimental conditions for the cell-culture work, but this is an important foundation for the experiments that required careful </w:t>
      </w:r>
      <w:r>
        <w:rPr>
          <w:rFonts w:ascii="Palatino Linotype" w:hAnsi="Palatino Linotype"/>
          <w:bCs/>
          <w:sz w:val="24"/>
          <w:szCs w:val="24"/>
        </w:rPr>
        <w:lastRenderedPageBreak/>
        <w:t xml:space="preserve">completion. It is anticipated that Dr. </w:t>
      </w:r>
      <w:proofErr w:type="spellStart"/>
      <w:r>
        <w:rPr>
          <w:rFonts w:ascii="Palatino Linotype" w:hAnsi="Palatino Linotype"/>
          <w:bCs/>
          <w:sz w:val="24"/>
          <w:szCs w:val="24"/>
        </w:rPr>
        <w:t>Alenghat</w:t>
      </w:r>
      <w:proofErr w:type="spellEnd"/>
      <w:r>
        <w:rPr>
          <w:rFonts w:ascii="Palatino Linotype" w:hAnsi="Palatino Linotype"/>
          <w:bCs/>
          <w:sz w:val="24"/>
          <w:szCs w:val="24"/>
        </w:rPr>
        <w:t xml:space="preserve"> will likely request a no-cost extension at the end of the project period due to the disrupted research activity due to COVID-19. </w:t>
      </w:r>
    </w:p>
    <w:p w14:paraId="3D54C93A" w14:textId="78B885B7" w:rsidR="00A940C1" w:rsidRDefault="00A940C1" w:rsidP="000F2643">
      <w:pPr>
        <w:spacing w:after="0"/>
        <w:rPr>
          <w:rFonts w:ascii="Palatino Linotype" w:hAnsi="Palatino Linotype"/>
          <w:bCs/>
          <w:sz w:val="24"/>
          <w:szCs w:val="24"/>
        </w:rPr>
      </w:pPr>
    </w:p>
    <w:p w14:paraId="02D432B6" w14:textId="1CA851A7" w:rsidR="000F2643" w:rsidRDefault="000F2643" w:rsidP="000F2643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CD2C98">
        <w:rPr>
          <w:rFonts w:ascii="Palatino Linotype" w:hAnsi="Palatino Linotype"/>
          <w:b/>
          <w:sz w:val="24"/>
          <w:szCs w:val="24"/>
          <w:u w:val="single"/>
        </w:rPr>
        <w:t>Summary of Fiscal Reports</w:t>
      </w:r>
      <w:r>
        <w:rPr>
          <w:rFonts w:ascii="Palatino Linotype" w:hAnsi="Palatino Linotype"/>
          <w:b/>
          <w:sz w:val="24"/>
          <w:szCs w:val="24"/>
          <w:u w:val="single"/>
        </w:rPr>
        <w:t xml:space="preserve"> to Date:</w:t>
      </w:r>
    </w:p>
    <w:p w14:paraId="00514319" w14:textId="4F696189" w:rsidR="00ED5F1D" w:rsidRPr="00ED5F1D" w:rsidRDefault="005E61D7" w:rsidP="000F2643">
      <w:pPr>
        <w:spacing w:after="0"/>
        <w:rPr>
          <w:rFonts w:ascii="Palatino Linotype" w:hAnsi="Palatino Linotype"/>
          <w:bCs/>
          <w:sz w:val="24"/>
          <w:szCs w:val="24"/>
        </w:rPr>
      </w:pPr>
      <w:proofErr w:type="gramStart"/>
      <w:r>
        <w:rPr>
          <w:rFonts w:ascii="Palatino Linotype" w:hAnsi="Palatino Linotype"/>
          <w:bCs/>
          <w:sz w:val="24"/>
          <w:szCs w:val="24"/>
        </w:rPr>
        <w:t>All of</w:t>
      </w:r>
      <w:proofErr w:type="gramEnd"/>
      <w:r>
        <w:rPr>
          <w:rFonts w:ascii="Palatino Linotype" w:hAnsi="Palatino Linotype"/>
          <w:bCs/>
          <w:sz w:val="24"/>
          <w:szCs w:val="24"/>
        </w:rPr>
        <w:t xml:space="preserve"> the expenditures to date are due to personnel costs. There do not appear to be any expenditures associated with supplies or other costs. Based upon the report submitted by Dr. </w:t>
      </w:r>
      <w:proofErr w:type="spellStart"/>
      <w:r>
        <w:rPr>
          <w:rFonts w:ascii="Palatino Linotype" w:hAnsi="Palatino Linotype"/>
          <w:bCs/>
          <w:sz w:val="24"/>
          <w:szCs w:val="24"/>
        </w:rPr>
        <w:t>Alenghat</w:t>
      </w:r>
      <w:proofErr w:type="spellEnd"/>
      <w:r>
        <w:rPr>
          <w:rFonts w:ascii="Palatino Linotype" w:hAnsi="Palatino Linotype"/>
          <w:bCs/>
          <w:sz w:val="24"/>
          <w:szCs w:val="24"/>
        </w:rPr>
        <w:t xml:space="preserve">, this aligns with </w:t>
      </w:r>
      <w:r w:rsidR="002A3972">
        <w:rPr>
          <w:rFonts w:ascii="Palatino Linotype" w:hAnsi="Palatino Linotype"/>
          <w:bCs/>
          <w:sz w:val="24"/>
          <w:szCs w:val="24"/>
        </w:rPr>
        <w:t>most of</w:t>
      </w:r>
      <w:r>
        <w:rPr>
          <w:rFonts w:ascii="Palatino Linotype" w:hAnsi="Palatino Linotype"/>
          <w:bCs/>
          <w:sz w:val="24"/>
          <w:szCs w:val="24"/>
        </w:rPr>
        <w:t xml:space="preserve"> the work associated with basic cell culture costs and optimizing experimental</w:t>
      </w:r>
      <w:r w:rsidR="002A3972"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 xml:space="preserve">conditions. The carry-over amount is larger than anticipated for a typical year, however, due to COVID-19 related delays this is acceptable. </w:t>
      </w:r>
    </w:p>
    <w:p w14:paraId="180A458D" w14:textId="77777777" w:rsidR="000F2643" w:rsidRDefault="000F2643" w:rsidP="000F2643">
      <w:pPr>
        <w:spacing w:after="0"/>
        <w:rPr>
          <w:rFonts w:ascii="Palatino Linotype" w:hAnsi="Palatino Linotype"/>
          <w:sz w:val="24"/>
          <w:szCs w:val="24"/>
        </w:rPr>
      </w:pPr>
    </w:p>
    <w:p w14:paraId="5D1AE579" w14:textId="786C9C9D" w:rsidR="000F2643" w:rsidRDefault="0057059F" w:rsidP="000F2643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Award related</w:t>
      </w:r>
      <w:r w:rsidR="000F2643">
        <w:rPr>
          <w:rFonts w:ascii="Palatino Linotype" w:hAnsi="Palatino Linotype"/>
          <w:b/>
          <w:sz w:val="24"/>
          <w:szCs w:val="24"/>
          <w:u w:val="single"/>
        </w:rPr>
        <w:t xml:space="preserve"> h</w:t>
      </w:r>
      <w:r w:rsidR="000F2643" w:rsidRPr="00B64489">
        <w:rPr>
          <w:rFonts w:ascii="Palatino Linotype" w:hAnsi="Palatino Linotype"/>
          <w:b/>
          <w:sz w:val="24"/>
          <w:szCs w:val="24"/>
          <w:u w:val="single"/>
        </w:rPr>
        <w:t>onors, submitted and/or accepted presentations and publications, and</w:t>
      </w:r>
      <w:r w:rsidR="000F2643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0F2643" w:rsidRPr="00B64489">
        <w:rPr>
          <w:rFonts w:ascii="Palatino Linotype" w:hAnsi="Palatino Linotype"/>
          <w:b/>
          <w:sz w:val="24"/>
          <w:szCs w:val="24"/>
          <w:u w:val="single"/>
        </w:rPr>
        <w:t>current and/or pending funding</w:t>
      </w:r>
      <w:r w:rsidR="000F2643">
        <w:rPr>
          <w:rFonts w:ascii="Palatino Linotype" w:hAnsi="Palatino Linotype"/>
          <w:b/>
          <w:sz w:val="24"/>
          <w:szCs w:val="24"/>
          <w:u w:val="single"/>
        </w:rPr>
        <w:t>:</w:t>
      </w:r>
    </w:p>
    <w:p w14:paraId="6BE23616" w14:textId="77777777" w:rsidR="000F2643" w:rsidRDefault="000F2643" w:rsidP="000F2643">
      <w:pPr>
        <w:spacing w:after="0"/>
        <w:rPr>
          <w:rFonts w:ascii="Palatino Linotype" w:hAnsi="Palatino Linotype"/>
          <w:sz w:val="24"/>
          <w:szCs w:val="24"/>
        </w:rPr>
      </w:pPr>
    </w:p>
    <w:p w14:paraId="57CB9FA3" w14:textId="678AA9EB" w:rsidR="000F2643" w:rsidRPr="009710D0" w:rsidRDefault="000F2643" w:rsidP="009710D0">
      <w:pPr>
        <w:pStyle w:val="ListParagraph"/>
        <w:numPr>
          <w:ilvl w:val="0"/>
          <w:numId w:val="9"/>
        </w:num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9710D0">
        <w:rPr>
          <w:rFonts w:ascii="Palatino Linotype" w:hAnsi="Palatino Linotype"/>
          <w:b/>
          <w:sz w:val="24"/>
          <w:szCs w:val="24"/>
          <w:u w:val="single"/>
        </w:rPr>
        <w:t>Honors:</w:t>
      </w:r>
      <w:r w:rsidRPr="009710D0">
        <w:rPr>
          <w:rFonts w:ascii="Palatino Linotype" w:hAnsi="Palatino Linotype"/>
          <w:sz w:val="24"/>
          <w:szCs w:val="24"/>
        </w:rPr>
        <w:t xml:space="preserve"> </w:t>
      </w:r>
    </w:p>
    <w:p w14:paraId="41A549C1" w14:textId="77777777" w:rsidR="00ED5F1D" w:rsidRPr="00ED5F1D" w:rsidRDefault="00ED5F1D" w:rsidP="00ED5F1D">
      <w:pPr>
        <w:pStyle w:val="ListParagraph"/>
        <w:rPr>
          <w:rFonts w:ascii="Palatino Linotype" w:hAnsi="Palatino Linotype"/>
          <w:bCs/>
          <w:sz w:val="24"/>
          <w:szCs w:val="24"/>
        </w:rPr>
      </w:pPr>
      <w:r w:rsidRPr="00ED5F1D">
        <w:rPr>
          <w:rFonts w:ascii="Palatino Linotype" w:hAnsi="Palatino Linotype"/>
          <w:bCs/>
          <w:sz w:val="24"/>
          <w:szCs w:val="24"/>
        </w:rPr>
        <w:t xml:space="preserve">2020: Cardiovascular Director, Kidney Transplant Program, University of Chicago </w:t>
      </w:r>
    </w:p>
    <w:p w14:paraId="5103E16C" w14:textId="5DF863CC" w:rsidR="009710D0" w:rsidRDefault="00ED5F1D" w:rsidP="00ED5F1D">
      <w:pPr>
        <w:pStyle w:val="ListParagraph"/>
        <w:spacing w:after="0"/>
        <w:rPr>
          <w:rFonts w:ascii="Palatino Linotype" w:hAnsi="Palatino Linotype"/>
          <w:bCs/>
          <w:sz w:val="24"/>
          <w:szCs w:val="24"/>
        </w:rPr>
      </w:pPr>
      <w:r w:rsidRPr="00ED5F1D">
        <w:rPr>
          <w:rFonts w:ascii="Palatino Linotype" w:hAnsi="Palatino Linotype"/>
          <w:bCs/>
          <w:sz w:val="24"/>
          <w:szCs w:val="24"/>
        </w:rPr>
        <w:t>2020: Associate Program Director, Cardiovascular Fellowship, University of Chicago</w:t>
      </w:r>
    </w:p>
    <w:p w14:paraId="1D196247" w14:textId="77777777" w:rsidR="00DD23DF" w:rsidRPr="00ED5F1D" w:rsidRDefault="00DD23DF" w:rsidP="00ED5F1D">
      <w:pPr>
        <w:pStyle w:val="ListParagraph"/>
        <w:spacing w:after="0"/>
        <w:rPr>
          <w:rFonts w:ascii="Palatino Linotype" w:hAnsi="Palatino Linotype"/>
          <w:bCs/>
          <w:sz w:val="24"/>
          <w:szCs w:val="24"/>
        </w:rPr>
      </w:pPr>
    </w:p>
    <w:p w14:paraId="39B81478" w14:textId="4D3AA5D3" w:rsidR="000F2643" w:rsidRPr="00DD23DF" w:rsidRDefault="00DD23DF" w:rsidP="000F2643">
      <w:pPr>
        <w:pStyle w:val="ListParagraph"/>
        <w:numPr>
          <w:ilvl w:val="0"/>
          <w:numId w:val="9"/>
        </w:numPr>
        <w:spacing w:after="0"/>
        <w:rPr>
          <w:rFonts w:ascii="Palatino Linotype" w:hAnsi="Palatino Linotype" w:cs="Arial"/>
          <w:b/>
          <w:sz w:val="24"/>
          <w:szCs w:val="24"/>
          <w:u w:val="single"/>
        </w:rPr>
      </w:pPr>
      <w:r w:rsidRPr="00DD23DF">
        <w:rPr>
          <w:rFonts w:ascii="Palatino Linotype" w:hAnsi="Palatino Linotype" w:cs="Arial"/>
          <w:b/>
          <w:sz w:val="24"/>
          <w:szCs w:val="24"/>
          <w:u w:val="single"/>
        </w:rPr>
        <w:t>Presentations:</w:t>
      </w:r>
    </w:p>
    <w:p w14:paraId="3206E0F7" w14:textId="06D9A23D" w:rsidR="00DD23DF" w:rsidRPr="00DD23DF" w:rsidRDefault="00DD23DF" w:rsidP="00DD23DF">
      <w:pPr>
        <w:pStyle w:val="Default"/>
        <w:ind w:left="720"/>
        <w:rPr>
          <w:rFonts w:ascii="Palatino Linotype" w:hAnsi="Palatino Linotype"/>
        </w:rPr>
      </w:pPr>
      <w:r w:rsidRPr="00DD23DF">
        <w:rPr>
          <w:rFonts w:ascii="Palatino Linotype" w:hAnsi="Palatino Linotype"/>
        </w:rPr>
        <w:t xml:space="preserve">2019: Inflammation and Coronary Artery Disease, Postgraduate Institute of Medical Education and Research, </w:t>
      </w:r>
      <w:proofErr w:type="spellStart"/>
      <w:r w:rsidRPr="00DD23DF">
        <w:rPr>
          <w:rFonts w:ascii="Palatino Linotype" w:hAnsi="Palatino Linotype"/>
        </w:rPr>
        <w:t>Chadigarh</w:t>
      </w:r>
      <w:proofErr w:type="spellEnd"/>
      <w:r w:rsidRPr="00DD23DF">
        <w:rPr>
          <w:rFonts w:ascii="Palatino Linotype" w:hAnsi="Palatino Linotype"/>
        </w:rPr>
        <w:t xml:space="preserve">, India </w:t>
      </w:r>
    </w:p>
    <w:p w14:paraId="4CF12CDC" w14:textId="77777777" w:rsidR="00DD23DF" w:rsidRPr="00DD23DF" w:rsidRDefault="00DD23DF" w:rsidP="00DD23DF">
      <w:pPr>
        <w:pStyle w:val="Default"/>
        <w:ind w:firstLine="720"/>
        <w:rPr>
          <w:rFonts w:ascii="Palatino Linotype" w:hAnsi="Palatino Linotype"/>
        </w:rPr>
      </w:pPr>
      <w:r w:rsidRPr="00DD23DF">
        <w:rPr>
          <w:rFonts w:ascii="Palatino Linotype" w:hAnsi="Palatino Linotype"/>
        </w:rPr>
        <w:t xml:space="preserve">2020: Inflammation and Coronary Artery Disease, Pritzker School of Medicine, Chicago, IL </w:t>
      </w:r>
    </w:p>
    <w:p w14:paraId="65F61AC8" w14:textId="71DBF71C" w:rsidR="000F2643" w:rsidRDefault="00DD23DF" w:rsidP="00DD23DF">
      <w:pPr>
        <w:spacing w:after="0"/>
        <w:ind w:firstLine="720"/>
        <w:rPr>
          <w:rFonts w:ascii="Palatino Linotype" w:hAnsi="Palatino Linotype" w:cs="Arial"/>
          <w:sz w:val="24"/>
          <w:szCs w:val="24"/>
        </w:rPr>
      </w:pPr>
      <w:r w:rsidRPr="00DD23DF">
        <w:rPr>
          <w:rFonts w:ascii="Palatino Linotype" w:hAnsi="Palatino Linotype" w:cs="Arial"/>
          <w:sz w:val="24"/>
          <w:szCs w:val="24"/>
        </w:rPr>
        <w:t>2020: Inflammation and Coronary Artery Disease, University of Chicago Medicine, Chicago, IL</w:t>
      </w:r>
    </w:p>
    <w:p w14:paraId="1EA3EBA7" w14:textId="77777777" w:rsidR="00DD23DF" w:rsidRPr="00DD23DF" w:rsidRDefault="00DD23DF" w:rsidP="00DD23DF">
      <w:pPr>
        <w:spacing w:after="0"/>
        <w:ind w:firstLine="720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2D6E46AB" w14:textId="64AB4E20" w:rsidR="000F2643" w:rsidRPr="00DD23DF" w:rsidRDefault="000F2643" w:rsidP="000F2643">
      <w:pPr>
        <w:pStyle w:val="ListParagraph"/>
        <w:numPr>
          <w:ilvl w:val="0"/>
          <w:numId w:val="9"/>
        </w:num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DD23DF">
        <w:rPr>
          <w:rFonts w:ascii="Palatino Linotype" w:hAnsi="Palatino Linotype"/>
          <w:b/>
          <w:sz w:val="24"/>
          <w:szCs w:val="24"/>
          <w:u w:val="single"/>
        </w:rPr>
        <w:t xml:space="preserve">Publications: </w:t>
      </w:r>
    </w:p>
    <w:p w14:paraId="343330E4" w14:textId="77777777" w:rsidR="00DD23DF" w:rsidRPr="00DD23DF" w:rsidRDefault="00DD23DF" w:rsidP="00DD23DF">
      <w:pPr>
        <w:pStyle w:val="Default"/>
        <w:ind w:left="360"/>
        <w:rPr>
          <w:rFonts w:ascii="Palatino Linotype" w:hAnsi="Palatino Linotype"/>
        </w:rPr>
      </w:pPr>
      <w:r w:rsidRPr="00DD23DF">
        <w:rPr>
          <w:rFonts w:ascii="Palatino Linotype" w:hAnsi="Palatino Linotype"/>
        </w:rPr>
        <w:t xml:space="preserve">Arnold, K.A., J.E. Blair, J.D. Paul, A.P. Shah, S. Nathan, and </w:t>
      </w:r>
      <w:r w:rsidRPr="00DD23DF">
        <w:rPr>
          <w:rFonts w:ascii="Palatino Linotype" w:hAnsi="Palatino Linotype"/>
          <w:b/>
          <w:bCs/>
        </w:rPr>
        <w:t xml:space="preserve">F.J. </w:t>
      </w:r>
      <w:proofErr w:type="spellStart"/>
      <w:r w:rsidRPr="00DD23DF">
        <w:rPr>
          <w:rFonts w:ascii="Palatino Linotype" w:hAnsi="Palatino Linotype"/>
          <w:b/>
          <w:bCs/>
        </w:rPr>
        <w:t>Alenghat</w:t>
      </w:r>
      <w:proofErr w:type="spellEnd"/>
      <w:r w:rsidRPr="00DD23DF">
        <w:rPr>
          <w:rFonts w:ascii="Palatino Linotype" w:hAnsi="Palatino Linotype"/>
          <w:b/>
          <w:bCs/>
        </w:rPr>
        <w:t xml:space="preserve"> </w:t>
      </w:r>
      <w:r w:rsidRPr="00DD23DF">
        <w:rPr>
          <w:rFonts w:ascii="Palatino Linotype" w:hAnsi="Palatino Linotype"/>
        </w:rPr>
        <w:t xml:space="preserve">(2019). Monocyte and Macrophage Subtypes as Paired Cell Biomarkers for Coronary Artery Disease. </w:t>
      </w:r>
      <w:r w:rsidRPr="00DD23DF">
        <w:rPr>
          <w:rFonts w:ascii="Palatino Linotype" w:hAnsi="Palatino Linotype"/>
          <w:i/>
          <w:iCs/>
        </w:rPr>
        <w:t>Experimental Physiology</w:t>
      </w:r>
      <w:r w:rsidRPr="00DD23DF">
        <w:rPr>
          <w:rFonts w:ascii="Palatino Linotype" w:hAnsi="Palatino Linotype"/>
        </w:rPr>
        <w:t xml:space="preserve">; </w:t>
      </w:r>
      <w:proofErr w:type="spellStart"/>
      <w:r w:rsidRPr="00DD23DF">
        <w:rPr>
          <w:rFonts w:ascii="Palatino Linotype" w:hAnsi="Palatino Linotype"/>
        </w:rPr>
        <w:t>doi</w:t>
      </w:r>
      <w:proofErr w:type="spellEnd"/>
      <w:r w:rsidRPr="00DD23DF">
        <w:rPr>
          <w:rFonts w:ascii="Palatino Linotype" w:hAnsi="Palatino Linotype"/>
        </w:rPr>
        <w:t xml:space="preserve">: 10.1113/EP087827. </w:t>
      </w:r>
    </w:p>
    <w:p w14:paraId="0D70652E" w14:textId="77777777" w:rsidR="00DD23DF" w:rsidRPr="00DD23DF" w:rsidRDefault="00DD23DF" w:rsidP="00DD23DF">
      <w:pPr>
        <w:pStyle w:val="Default"/>
        <w:ind w:left="360"/>
        <w:rPr>
          <w:rFonts w:ascii="Palatino Linotype" w:hAnsi="Palatino Linotype"/>
        </w:rPr>
      </w:pPr>
    </w:p>
    <w:p w14:paraId="2AE76C6D" w14:textId="127E2C26" w:rsidR="00DD23DF" w:rsidRPr="00DD23DF" w:rsidRDefault="00DD23DF" w:rsidP="00DD23DF">
      <w:pPr>
        <w:pStyle w:val="Default"/>
        <w:ind w:left="360"/>
        <w:rPr>
          <w:rFonts w:ascii="Palatino Linotype" w:hAnsi="Palatino Linotype"/>
        </w:rPr>
      </w:pPr>
      <w:r w:rsidRPr="00DD23DF">
        <w:rPr>
          <w:rFonts w:ascii="Palatino Linotype" w:hAnsi="Palatino Linotype"/>
        </w:rPr>
        <w:t xml:space="preserve">Karunakaran, D., M. Nguyen, M. </w:t>
      </w:r>
      <w:proofErr w:type="spellStart"/>
      <w:r w:rsidRPr="00DD23DF">
        <w:rPr>
          <w:rFonts w:ascii="Palatino Linotype" w:hAnsi="Palatino Linotype"/>
        </w:rPr>
        <w:t>Geoffrion</w:t>
      </w:r>
      <w:proofErr w:type="spellEnd"/>
      <w:r w:rsidRPr="00DD23DF">
        <w:rPr>
          <w:rFonts w:ascii="Palatino Linotype" w:hAnsi="Palatino Linotype"/>
        </w:rPr>
        <w:t xml:space="preserve">, Z. Lister, H.S. Cheng, H. Wyatt, J.W. Kandiah, R. Jung, </w:t>
      </w:r>
      <w:r w:rsidRPr="00DD23DF">
        <w:rPr>
          <w:rFonts w:ascii="Palatino Linotype" w:hAnsi="Palatino Linotype"/>
          <w:b/>
          <w:bCs/>
        </w:rPr>
        <w:t xml:space="preserve">F.J. </w:t>
      </w:r>
      <w:proofErr w:type="spellStart"/>
      <w:r w:rsidRPr="00DD23DF">
        <w:rPr>
          <w:rFonts w:ascii="Palatino Linotype" w:hAnsi="Palatino Linotype"/>
          <w:b/>
          <w:bCs/>
        </w:rPr>
        <w:t>Alenghat</w:t>
      </w:r>
      <w:proofErr w:type="spellEnd"/>
      <w:r w:rsidRPr="00DD23DF">
        <w:rPr>
          <w:rFonts w:ascii="Palatino Linotype" w:hAnsi="Palatino Linotype"/>
        </w:rPr>
        <w:t xml:space="preserve">, A. </w:t>
      </w:r>
      <w:proofErr w:type="spellStart"/>
      <w:r w:rsidRPr="00DD23DF">
        <w:rPr>
          <w:rFonts w:ascii="Palatino Linotype" w:hAnsi="Palatino Linotype"/>
        </w:rPr>
        <w:t>Mompeon</w:t>
      </w:r>
      <w:proofErr w:type="spellEnd"/>
      <w:r w:rsidRPr="00DD23DF">
        <w:rPr>
          <w:rFonts w:ascii="Palatino Linotype" w:hAnsi="Palatino Linotype"/>
        </w:rPr>
        <w:t xml:space="preserve">, R. Lee, C. Pan, A.J. </w:t>
      </w:r>
      <w:proofErr w:type="spellStart"/>
      <w:r w:rsidRPr="00DD23DF">
        <w:rPr>
          <w:rFonts w:ascii="Palatino Linotype" w:hAnsi="Palatino Linotype"/>
        </w:rPr>
        <w:t>Lusis</w:t>
      </w:r>
      <w:proofErr w:type="spellEnd"/>
      <w:r w:rsidRPr="00DD23DF">
        <w:rPr>
          <w:rFonts w:ascii="Palatino Linotype" w:hAnsi="Palatino Linotype"/>
        </w:rPr>
        <w:t xml:space="preserve">, P. Liu, L.P. Matic, U. Hedin, J.E. Fish, </w:t>
      </w:r>
      <w:proofErr w:type="spellStart"/>
      <w:r w:rsidRPr="00DD23DF">
        <w:rPr>
          <w:rFonts w:ascii="Palatino Linotype" w:hAnsi="Palatino Linotype"/>
        </w:rPr>
        <w:t>L.Guo</w:t>
      </w:r>
      <w:proofErr w:type="spellEnd"/>
      <w:r w:rsidRPr="00DD23DF">
        <w:rPr>
          <w:rFonts w:ascii="Palatino Linotype" w:hAnsi="Palatino Linotype"/>
        </w:rPr>
        <w:t xml:space="preserve">, F. </w:t>
      </w:r>
      <w:proofErr w:type="spellStart"/>
      <w:r w:rsidRPr="00DD23DF">
        <w:rPr>
          <w:rFonts w:ascii="Palatino Linotype" w:hAnsi="Palatino Linotype"/>
        </w:rPr>
        <w:t>Kolodgie</w:t>
      </w:r>
      <w:proofErr w:type="spellEnd"/>
      <w:r w:rsidRPr="00DD23DF">
        <w:rPr>
          <w:rFonts w:ascii="Palatino Linotype" w:hAnsi="Palatino Linotype"/>
        </w:rPr>
        <w:t xml:space="preserve">, R. </w:t>
      </w:r>
      <w:proofErr w:type="spellStart"/>
      <w:r w:rsidRPr="00DD23DF">
        <w:rPr>
          <w:rFonts w:ascii="Palatino Linotype" w:hAnsi="Palatino Linotype"/>
        </w:rPr>
        <w:t>Virmani</w:t>
      </w:r>
      <w:proofErr w:type="spellEnd"/>
      <w:r w:rsidRPr="00DD23DF">
        <w:rPr>
          <w:rFonts w:ascii="Palatino Linotype" w:hAnsi="Palatino Linotype"/>
        </w:rPr>
        <w:t>, K.J. Rayner. Therapeutic knockdown of RIPK1 gene expression reduces NF-</w:t>
      </w:r>
      <w:proofErr w:type="spellStart"/>
      <w:r w:rsidRPr="00DD23DF">
        <w:rPr>
          <w:rFonts w:ascii="Palatino Linotype" w:hAnsi="Palatino Linotype"/>
        </w:rPr>
        <w:t>κB</w:t>
      </w:r>
      <w:proofErr w:type="spellEnd"/>
      <w:r w:rsidRPr="00DD23DF">
        <w:rPr>
          <w:rFonts w:ascii="Palatino Linotype" w:hAnsi="Palatino Linotype"/>
        </w:rPr>
        <w:t xml:space="preserve"> inflammation in macrophages and prevents atherosclerotic lesion development. (accepted, </w:t>
      </w:r>
      <w:r w:rsidRPr="00DD23DF">
        <w:rPr>
          <w:rFonts w:ascii="Palatino Linotype" w:hAnsi="Palatino Linotype"/>
          <w:i/>
          <w:iCs/>
        </w:rPr>
        <w:t>Circulation</w:t>
      </w:r>
      <w:r w:rsidRPr="00DD23DF">
        <w:rPr>
          <w:rFonts w:ascii="Palatino Linotype" w:hAnsi="Palatino Linotype"/>
        </w:rPr>
        <w:t xml:space="preserve">). </w:t>
      </w:r>
    </w:p>
    <w:p w14:paraId="3DE898B8" w14:textId="77777777" w:rsidR="00DD23DF" w:rsidRPr="00DD23DF" w:rsidRDefault="00DD23DF" w:rsidP="00DD23DF">
      <w:pPr>
        <w:pStyle w:val="Default"/>
        <w:ind w:left="360"/>
        <w:rPr>
          <w:rFonts w:ascii="Palatino Linotype" w:hAnsi="Palatino Linotype"/>
        </w:rPr>
      </w:pPr>
    </w:p>
    <w:p w14:paraId="0B376406" w14:textId="35E371AB" w:rsidR="00DD23DF" w:rsidRPr="00DD23DF" w:rsidRDefault="00DD23DF" w:rsidP="00DD23DF">
      <w:pPr>
        <w:pStyle w:val="Default"/>
        <w:ind w:left="360"/>
        <w:rPr>
          <w:rFonts w:ascii="Palatino Linotype" w:hAnsi="Palatino Linotype"/>
        </w:rPr>
      </w:pPr>
      <w:r w:rsidRPr="00DD23DF">
        <w:rPr>
          <w:rFonts w:ascii="Palatino Linotype" w:hAnsi="Palatino Linotype"/>
        </w:rPr>
        <w:t xml:space="preserve">Hyatt, D., A.E. Schroeder, A. Bhatnagar, D.E. Golan, K.D. Swanson, and </w:t>
      </w:r>
      <w:r w:rsidRPr="00DD23DF">
        <w:rPr>
          <w:rFonts w:ascii="Palatino Linotype" w:hAnsi="Palatino Linotype"/>
          <w:b/>
          <w:bCs/>
        </w:rPr>
        <w:t xml:space="preserve">F.J. </w:t>
      </w:r>
      <w:proofErr w:type="spellStart"/>
      <w:r w:rsidRPr="00DD23DF">
        <w:rPr>
          <w:rFonts w:ascii="Palatino Linotype" w:hAnsi="Palatino Linotype"/>
          <w:b/>
          <w:bCs/>
        </w:rPr>
        <w:t>Alenghat</w:t>
      </w:r>
      <w:proofErr w:type="spellEnd"/>
      <w:r w:rsidRPr="00DD23DF">
        <w:rPr>
          <w:rFonts w:ascii="Palatino Linotype" w:hAnsi="Palatino Linotype"/>
          <w:b/>
          <w:bCs/>
        </w:rPr>
        <w:t xml:space="preserve"> </w:t>
      </w:r>
      <w:r w:rsidRPr="00DD23DF">
        <w:rPr>
          <w:rFonts w:ascii="Palatino Linotype" w:hAnsi="Palatino Linotype"/>
        </w:rPr>
        <w:t xml:space="preserve">(2019). Skap2 Regulates Atherosclerosis through Macrophage Polarization and Efferocytosis. </w:t>
      </w:r>
      <w:proofErr w:type="spellStart"/>
      <w:r w:rsidRPr="00DD23DF">
        <w:rPr>
          <w:rFonts w:ascii="Palatino Linotype" w:hAnsi="Palatino Linotype"/>
          <w:i/>
          <w:iCs/>
        </w:rPr>
        <w:t>bioRxiv</w:t>
      </w:r>
      <w:proofErr w:type="spellEnd"/>
      <w:r w:rsidRPr="00DD23DF">
        <w:rPr>
          <w:rFonts w:ascii="Palatino Linotype" w:hAnsi="Palatino Linotype"/>
          <w:i/>
          <w:iCs/>
        </w:rPr>
        <w:t xml:space="preserve"> </w:t>
      </w:r>
      <w:r w:rsidRPr="00DD23DF">
        <w:rPr>
          <w:rFonts w:ascii="Palatino Linotype" w:hAnsi="Palatino Linotype"/>
        </w:rPr>
        <w:t xml:space="preserve">doi.org/10.1101/857649 - preprint, in revision for publication </w:t>
      </w:r>
    </w:p>
    <w:p w14:paraId="0163C6F4" w14:textId="77777777" w:rsidR="00DD23DF" w:rsidRDefault="00DD23DF" w:rsidP="00DD23DF">
      <w:pPr>
        <w:spacing w:after="0"/>
        <w:ind w:left="360"/>
        <w:rPr>
          <w:rFonts w:ascii="Palatino Linotype" w:hAnsi="Palatino Linotype"/>
          <w:sz w:val="24"/>
          <w:szCs w:val="24"/>
        </w:rPr>
      </w:pPr>
    </w:p>
    <w:p w14:paraId="7A99EA0E" w14:textId="6BD43569" w:rsidR="000F2643" w:rsidRDefault="00DD23DF" w:rsidP="00DD23DF">
      <w:pPr>
        <w:spacing w:after="0"/>
        <w:ind w:left="360"/>
        <w:rPr>
          <w:rFonts w:ascii="Palatino Linotype" w:hAnsi="Palatino Linotype"/>
          <w:sz w:val="24"/>
          <w:szCs w:val="24"/>
        </w:rPr>
      </w:pPr>
      <w:proofErr w:type="spellStart"/>
      <w:r w:rsidRPr="00DD23DF">
        <w:rPr>
          <w:rFonts w:ascii="Palatino Linotype" w:hAnsi="Palatino Linotype"/>
          <w:sz w:val="24"/>
          <w:szCs w:val="24"/>
        </w:rPr>
        <w:t>Holzhauser</w:t>
      </w:r>
      <w:proofErr w:type="spellEnd"/>
      <w:r w:rsidRPr="00DD23DF">
        <w:rPr>
          <w:rFonts w:ascii="Palatino Linotype" w:hAnsi="Palatino Linotype"/>
          <w:sz w:val="24"/>
          <w:szCs w:val="24"/>
        </w:rPr>
        <w:t xml:space="preserve">, L., K.J. </w:t>
      </w:r>
      <w:proofErr w:type="spellStart"/>
      <w:r w:rsidRPr="00DD23DF">
        <w:rPr>
          <w:rFonts w:ascii="Palatino Linotype" w:hAnsi="Palatino Linotype"/>
          <w:sz w:val="24"/>
          <w:szCs w:val="24"/>
        </w:rPr>
        <w:t>Clerkin</w:t>
      </w:r>
      <w:proofErr w:type="spellEnd"/>
      <w:r w:rsidRPr="00DD23DF">
        <w:rPr>
          <w:rFonts w:ascii="Palatino Linotype" w:hAnsi="Palatino Linotype"/>
          <w:sz w:val="24"/>
          <w:szCs w:val="24"/>
        </w:rPr>
        <w:t xml:space="preserve">, T. </w:t>
      </w:r>
      <w:proofErr w:type="spellStart"/>
      <w:r w:rsidRPr="00DD23DF">
        <w:rPr>
          <w:rFonts w:ascii="Palatino Linotype" w:hAnsi="Palatino Linotype"/>
          <w:sz w:val="24"/>
          <w:szCs w:val="24"/>
        </w:rPr>
        <w:t>Fujino</w:t>
      </w:r>
      <w:proofErr w:type="spellEnd"/>
      <w:r w:rsidRPr="00DD23DF">
        <w:rPr>
          <w:rFonts w:ascii="Palatino Linotype" w:hAnsi="Palatino Linotype"/>
          <w:sz w:val="24"/>
          <w:szCs w:val="24"/>
        </w:rPr>
        <w:t xml:space="preserve">, </w:t>
      </w:r>
      <w:r w:rsidRPr="00DD23DF">
        <w:rPr>
          <w:rFonts w:ascii="Palatino Linotype" w:hAnsi="Palatino Linotype"/>
          <w:b/>
          <w:bCs/>
          <w:sz w:val="24"/>
          <w:szCs w:val="24"/>
        </w:rPr>
        <w:t xml:space="preserve">F.J. </w:t>
      </w:r>
      <w:proofErr w:type="spellStart"/>
      <w:r w:rsidRPr="00DD23DF">
        <w:rPr>
          <w:rFonts w:ascii="Palatino Linotype" w:hAnsi="Palatino Linotype"/>
          <w:b/>
          <w:bCs/>
          <w:sz w:val="24"/>
          <w:szCs w:val="24"/>
        </w:rPr>
        <w:t>Alenghat</w:t>
      </w:r>
      <w:proofErr w:type="spellEnd"/>
      <w:r w:rsidRPr="00DD23DF">
        <w:rPr>
          <w:rFonts w:ascii="Palatino Linotype" w:hAnsi="Palatino Linotype"/>
          <w:sz w:val="24"/>
          <w:szCs w:val="24"/>
        </w:rPr>
        <w:t xml:space="preserve">, J. </w:t>
      </w:r>
      <w:proofErr w:type="spellStart"/>
      <w:r w:rsidRPr="00DD23DF">
        <w:rPr>
          <w:rFonts w:ascii="Palatino Linotype" w:hAnsi="Palatino Linotype"/>
          <w:sz w:val="24"/>
          <w:szCs w:val="24"/>
        </w:rPr>
        <w:t>Raikhelkar</w:t>
      </w:r>
      <w:proofErr w:type="spellEnd"/>
      <w:r w:rsidRPr="00DD23DF">
        <w:rPr>
          <w:rFonts w:ascii="Palatino Linotype" w:hAnsi="Palatino Linotype"/>
          <w:sz w:val="24"/>
          <w:szCs w:val="24"/>
        </w:rPr>
        <w:t>, G. Kim, G. Sayer, N. Uriel. Donor-Derived Cell-Free DNA is Associated with Cardiac Allograft Vasculopathy - in review</w:t>
      </w:r>
    </w:p>
    <w:p w14:paraId="4711F4E2" w14:textId="77777777" w:rsidR="00DD23DF" w:rsidRPr="00DD23DF" w:rsidRDefault="00DD23DF" w:rsidP="00DD23DF">
      <w:pPr>
        <w:spacing w:after="0"/>
        <w:ind w:left="360"/>
        <w:rPr>
          <w:rFonts w:ascii="Palatino Linotype" w:hAnsi="Palatino Linotype"/>
          <w:b/>
          <w:sz w:val="24"/>
          <w:szCs w:val="24"/>
          <w:u w:val="single"/>
        </w:rPr>
      </w:pPr>
    </w:p>
    <w:p w14:paraId="2729E01D" w14:textId="216AE03F" w:rsidR="000F2643" w:rsidRPr="00DD23DF" w:rsidRDefault="000F2643" w:rsidP="009710D0">
      <w:pPr>
        <w:pStyle w:val="ListParagraph"/>
        <w:numPr>
          <w:ilvl w:val="0"/>
          <w:numId w:val="9"/>
        </w:num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DD23DF">
        <w:rPr>
          <w:rFonts w:ascii="Palatino Linotype" w:hAnsi="Palatino Linotype"/>
          <w:b/>
          <w:sz w:val="24"/>
          <w:szCs w:val="24"/>
          <w:u w:val="single"/>
        </w:rPr>
        <w:t>Current and Pending Funding:</w:t>
      </w:r>
      <w:r w:rsidRPr="00DD23DF">
        <w:rPr>
          <w:rFonts w:ascii="Palatino Linotype" w:hAnsi="Palatino Linotype"/>
          <w:sz w:val="24"/>
          <w:szCs w:val="24"/>
        </w:rPr>
        <w:t xml:space="preserve"> </w:t>
      </w:r>
    </w:p>
    <w:tbl>
      <w:tblPr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50"/>
        <w:gridCol w:w="1260"/>
        <w:gridCol w:w="1440"/>
        <w:gridCol w:w="1440"/>
        <w:gridCol w:w="1440"/>
        <w:gridCol w:w="2070"/>
      </w:tblGrid>
      <w:tr w:rsidR="00DD23DF" w:rsidRPr="00DD23DF" w14:paraId="102CDDB1" w14:textId="77777777" w:rsidTr="00DD23DF">
        <w:trPr>
          <w:trHeight w:val="6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0BBC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  <w:t>Funding Source and Project Title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D901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  <w:t>Funding Period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CD8F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25DA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  <w:t xml:space="preserve">Total Amount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10F0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  <w:t>Annual Direct Costs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7A84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b/>
                <w:bCs/>
                <w:color w:val="000000"/>
                <w:sz w:val="20"/>
                <w:szCs w:val="20"/>
              </w:rPr>
              <w:t xml:space="preserve">Role of Awardee </w:t>
            </w:r>
          </w:p>
        </w:tc>
      </w:tr>
      <w:tr w:rsidR="00DD23DF" w:rsidRPr="00DD23DF" w14:paraId="4771CFF5" w14:textId="77777777" w:rsidTr="00DD23DF">
        <w:trPr>
          <w:trHeight w:val="5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8A92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NIH/NHLBI/ Title: Determinants of Regulatory Macrophage Function in Coronary Artery Disease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D085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08/01/20-07/31/22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ABF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 xml:space="preserve">Funded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E14" w14:textId="77777777" w:rsidR="00DD23DF" w:rsidRPr="00DD23DF" w:rsidRDefault="00DD23DF" w:rsidP="00DD23D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$162,000.00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0596" w14:textId="77777777" w:rsidR="00DD23DF" w:rsidRPr="00DD23DF" w:rsidRDefault="00DD23DF" w:rsidP="00DD23D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$50,000.00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40E8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Principal Investigator</w:t>
            </w:r>
          </w:p>
        </w:tc>
      </w:tr>
      <w:tr w:rsidR="00DD23DF" w:rsidRPr="00DD23DF" w14:paraId="6D42F621" w14:textId="77777777" w:rsidTr="00DD23DF">
        <w:trPr>
          <w:trHeight w:val="6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D560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AHA/ Title: Regulatory Macrophage Function in Coronary Artery Disease and the Impact of Inflammatory Connective Tissue Diseases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A8E0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07/01/20-06/30/23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3E2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Funded (in process)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F664" w14:textId="77777777" w:rsidR="00DD23DF" w:rsidRPr="00DD23DF" w:rsidRDefault="00DD23DF" w:rsidP="00DD23D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$300,000.00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0C14" w14:textId="77777777" w:rsidR="00DD23DF" w:rsidRPr="00DD23DF" w:rsidRDefault="00DD23DF" w:rsidP="00DD23DF">
            <w:pPr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$90,909.00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4C7B" w14:textId="77777777" w:rsidR="00DD23DF" w:rsidRPr="00DD23DF" w:rsidRDefault="00DD23DF" w:rsidP="00DD23DF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DD23DF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Principal Investigator</w:t>
            </w:r>
          </w:p>
        </w:tc>
      </w:tr>
    </w:tbl>
    <w:p w14:paraId="6A5D4269" w14:textId="16EC4B29" w:rsidR="009710D0" w:rsidRDefault="009710D0" w:rsidP="000F2643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</w:p>
    <w:p w14:paraId="42F39289" w14:textId="28FD3E20" w:rsidR="004E1668" w:rsidRDefault="004E1668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page"/>
      </w:r>
    </w:p>
    <w:p w14:paraId="23273BFB" w14:textId="2215BF0C" w:rsidR="00117E98" w:rsidRPr="0051292B" w:rsidRDefault="005E61D7" w:rsidP="00E62CE6">
      <w:pPr>
        <w:spacing w:after="0"/>
        <w:rPr>
          <w:rFonts w:ascii="Palatino Linotype" w:hAnsi="Palatino Linotype"/>
          <w:b/>
          <w:sz w:val="28"/>
          <w:szCs w:val="28"/>
          <w:u w:val="single"/>
        </w:rPr>
      </w:pPr>
      <w:r>
        <w:rPr>
          <w:rFonts w:ascii="Palatino Linotype" w:hAnsi="Palatino Linotype"/>
          <w:b/>
          <w:sz w:val="28"/>
          <w:szCs w:val="28"/>
          <w:u w:val="single"/>
        </w:rPr>
        <w:lastRenderedPageBreak/>
        <w:t xml:space="preserve">Frank </w:t>
      </w:r>
      <w:proofErr w:type="spellStart"/>
      <w:r>
        <w:rPr>
          <w:rFonts w:ascii="Palatino Linotype" w:hAnsi="Palatino Linotype"/>
          <w:b/>
          <w:sz w:val="28"/>
          <w:szCs w:val="28"/>
          <w:u w:val="single"/>
        </w:rPr>
        <w:t>Brozovich</w:t>
      </w:r>
      <w:proofErr w:type="spellEnd"/>
      <w:r>
        <w:rPr>
          <w:rFonts w:ascii="Palatino Linotype" w:hAnsi="Palatino Linotype"/>
          <w:b/>
          <w:sz w:val="28"/>
          <w:szCs w:val="28"/>
          <w:u w:val="single"/>
        </w:rPr>
        <w:t>, M.D., Ph.D</w:t>
      </w:r>
      <w:r w:rsidR="00E62CE6" w:rsidRPr="0051292B">
        <w:rPr>
          <w:rFonts w:ascii="Palatino Linotype" w:hAnsi="Palatino Linotype"/>
          <w:b/>
          <w:sz w:val="28"/>
          <w:szCs w:val="28"/>
          <w:u w:val="single"/>
        </w:rPr>
        <w:t>.</w:t>
      </w:r>
    </w:p>
    <w:p w14:paraId="607CC66E" w14:textId="5F8F65D6" w:rsidR="00F6376A" w:rsidRDefault="005E61D7" w:rsidP="00E62C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Professor of Medicine and Physiology</w:t>
      </w:r>
    </w:p>
    <w:p w14:paraId="3334CBF3" w14:textId="20BB41D4" w:rsidR="00E62CE6" w:rsidRDefault="005E61D7" w:rsidP="00E62C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Mayo Clinic</w:t>
      </w:r>
    </w:p>
    <w:p w14:paraId="0B80F2DC" w14:textId="77777777" w:rsidR="00E62CE6" w:rsidRDefault="00E62CE6" w:rsidP="00E62CE6">
      <w:pPr>
        <w:spacing w:after="0"/>
        <w:rPr>
          <w:rFonts w:ascii="Palatino Linotype" w:hAnsi="Palatino Linotype"/>
          <w:sz w:val="24"/>
          <w:szCs w:val="24"/>
        </w:rPr>
      </w:pPr>
    </w:p>
    <w:p w14:paraId="6CF1A3A2" w14:textId="43862A3A" w:rsidR="00E62CE6" w:rsidRDefault="00E62CE6" w:rsidP="00E62CE6">
      <w:pPr>
        <w:spacing w:after="0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Project Title:</w:t>
      </w:r>
      <w:r>
        <w:rPr>
          <w:rFonts w:ascii="Palatino Linotype" w:hAnsi="Palatino Linotype"/>
          <w:sz w:val="24"/>
          <w:szCs w:val="24"/>
        </w:rPr>
        <w:t xml:space="preserve"> “</w:t>
      </w:r>
      <w:r w:rsidR="005E61D7">
        <w:rPr>
          <w:rFonts w:ascii="Palatino Linotype" w:hAnsi="Palatino Linotype"/>
          <w:i/>
          <w:sz w:val="24"/>
          <w:szCs w:val="24"/>
        </w:rPr>
        <w:t>The Vascular Phenotype and Novel Targets for Heart Failure with P</w:t>
      </w:r>
      <w:r w:rsidR="00BC0A5E">
        <w:rPr>
          <w:rFonts w:ascii="Palatino Linotype" w:hAnsi="Palatino Linotype"/>
          <w:i/>
          <w:sz w:val="24"/>
          <w:szCs w:val="24"/>
        </w:rPr>
        <w:t>re</w:t>
      </w:r>
      <w:r w:rsidR="005E61D7">
        <w:rPr>
          <w:rFonts w:ascii="Palatino Linotype" w:hAnsi="Palatino Linotype"/>
          <w:i/>
          <w:sz w:val="24"/>
          <w:szCs w:val="24"/>
        </w:rPr>
        <w:t>served Ejection Fraction (</w:t>
      </w:r>
      <w:proofErr w:type="spellStart"/>
      <w:r w:rsidR="005E61D7">
        <w:rPr>
          <w:rFonts w:ascii="Palatino Linotype" w:hAnsi="Palatino Linotype"/>
          <w:i/>
          <w:sz w:val="24"/>
          <w:szCs w:val="24"/>
        </w:rPr>
        <w:t>HFpEF</w:t>
      </w:r>
      <w:proofErr w:type="spellEnd"/>
      <w:r w:rsidR="005E61D7">
        <w:rPr>
          <w:rFonts w:ascii="Palatino Linotype" w:hAnsi="Palatino Linotype"/>
          <w:i/>
          <w:sz w:val="24"/>
          <w:szCs w:val="24"/>
        </w:rPr>
        <w:t>)</w:t>
      </w:r>
      <w:r>
        <w:rPr>
          <w:rFonts w:ascii="Palatino Linotype" w:hAnsi="Palatino Linotype"/>
          <w:i/>
          <w:sz w:val="24"/>
          <w:szCs w:val="24"/>
        </w:rPr>
        <w:t>”</w:t>
      </w:r>
    </w:p>
    <w:p w14:paraId="0D1F6328" w14:textId="77777777" w:rsidR="00E62CE6" w:rsidRDefault="00E62CE6" w:rsidP="00E62CE6">
      <w:pPr>
        <w:spacing w:after="0"/>
        <w:rPr>
          <w:rFonts w:ascii="Palatino Linotype" w:hAnsi="Palatino Linotype"/>
          <w:i/>
          <w:sz w:val="24"/>
          <w:szCs w:val="24"/>
        </w:rPr>
      </w:pPr>
    </w:p>
    <w:p w14:paraId="082BBF31" w14:textId="77777777" w:rsidR="00E62CE6" w:rsidRDefault="00E62CE6" w:rsidP="00E62C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Specific Aims:</w:t>
      </w:r>
    </w:p>
    <w:p w14:paraId="11525D1F" w14:textId="19B54E26" w:rsidR="00E62CE6" w:rsidRPr="00E62CE6" w:rsidRDefault="00E62CE6" w:rsidP="00E62CE6">
      <w:pPr>
        <w:spacing w:after="0"/>
        <w:rPr>
          <w:rFonts w:ascii="Palatino Linotype" w:hAnsi="Palatino Linotype"/>
          <w:sz w:val="24"/>
          <w:szCs w:val="24"/>
        </w:rPr>
      </w:pPr>
      <w:r w:rsidRPr="00E62CE6">
        <w:rPr>
          <w:rFonts w:ascii="Palatino Linotype" w:hAnsi="Palatino Linotype"/>
          <w:sz w:val="24"/>
          <w:szCs w:val="24"/>
        </w:rPr>
        <w:t xml:space="preserve">Aim 1: </w:t>
      </w:r>
      <w:r w:rsidR="00BC0A5E">
        <w:rPr>
          <w:rFonts w:ascii="Palatino Linotype" w:hAnsi="Palatino Linotype"/>
          <w:sz w:val="24"/>
          <w:szCs w:val="24"/>
        </w:rPr>
        <w:t xml:space="preserve">To determine if chemicals that increase inflammation cause the cells within the heart to become stressed </w:t>
      </w:r>
      <w:r w:rsidR="002A3972">
        <w:rPr>
          <w:rFonts w:ascii="Palatino Linotype" w:hAnsi="Palatino Linotype"/>
          <w:sz w:val="24"/>
          <w:szCs w:val="24"/>
        </w:rPr>
        <w:t xml:space="preserve">which lead to </w:t>
      </w:r>
      <w:r w:rsidR="00BC0A5E">
        <w:rPr>
          <w:rFonts w:ascii="Palatino Linotype" w:hAnsi="Palatino Linotype"/>
          <w:sz w:val="24"/>
          <w:szCs w:val="24"/>
        </w:rPr>
        <w:t xml:space="preserve">changes in heart muscle function associated with </w:t>
      </w:r>
      <w:r w:rsidR="002A3972">
        <w:rPr>
          <w:rFonts w:ascii="Palatino Linotype" w:hAnsi="Palatino Linotype"/>
          <w:sz w:val="24"/>
          <w:szCs w:val="24"/>
        </w:rPr>
        <w:t xml:space="preserve">heart failure with </w:t>
      </w:r>
      <w:r w:rsidR="00B134C9">
        <w:rPr>
          <w:rFonts w:ascii="Palatino Linotype" w:hAnsi="Palatino Linotype"/>
          <w:sz w:val="24"/>
          <w:szCs w:val="24"/>
        </w:rPr>
        <w:t>preserved ejection fraction (</w:t>
      </w:r>
      <w:proofErr w:type="spellStart"/>
      <w:r w:rsidR="00BC0A5E">
        <w:rPr>
          <w:rFonts w:ascii="Palatino Linotype" w:hAnsi="Palatino Linotype"/>
          <w:sz w:val="24"/>
          <w:szCs w:val="24"/>
        </w:rPr>
        <w:t>HFpEF</w:t>
      </w:r>
      <w:proofErr w:type="spellEnd"/>
      <w:r w:rsidR="00B134C9">
        <w:rPr>
          <w:rFonts w:ascii="Palatino Linotype" w:hAnsi="Palatino Linotype"/>
          <w:sz w:val="24"/>
          <w:szCs w:val="24"/>
        </w:rPr>
        <w:t xml:space="preserve"> – diastolic heart failure)</w:t>
      </w:r>
      <w:r w:rsidR="00BC0A5E">
        <w:rPr>
          <w:rFonts w:ascii="Palatino Linotype" w:hAnsi="Palatino Linotype"/>
          <w:sz w:val="24"/>
          <w:szCs w:val="24"/>
        </w:rPr>
        <w:t>.</w:t>
      </w:r>
    </w:p>
    <w:p w14:paraId="1FCB2915" w14:textId="77777777" w:rsidR="00E62CE6" w:rsidRPr="00E62CE6" w:rsidRDefault="00E62CE6" w:rsidP="00E62CE6">
      <w:pPr>
        <w:spacing w:after="0"/>
        <w:rPr>
          <w:rFonts w:ascii="Palatino Linotype" w:hAnsi="Palatino Linotype"/>
          <w:sz w:val="24"/>
          <w:szCs w:val="24"/>
        </w:rPr>
      </w:pPr>
    </w:p>
    <w:p w14:paraId="4FF3D4A8" w14:textId="1932D0AE" w:rsidR="00E62CE6" w:rsidRPr="00E62CE6" w:rsidRDefault="00E62CE6" w:rsidP="00E62CE6">
      <w:pPr>
        <w:spacing w:after="0"/>
        <w:rPr>
          <w:rFonts w:ascii="Palatino Linotype" w:hAnsi="Palatino Linotype"/>
          <w:sz w:val="24"/>
          <w:szCs w:val="24"/>
        </w:rPr>
      </w:pPr>
      <w:r w:rsidRPr="00E62CE6">
        <w:rPr>
          <w:rFonts w:ascii="Palatino Linotype" w:hAnsi="Palatino Linotype"/>
          <w:sz w:val="24"/>
          <w:szCs w:val="24"/>
        </w:rPr>
        <w:t xml:space="preserve">Aim 2: To </w:t>
      </w:r>
      <w:r w:rsidR="00BC0A5E">
        <w:rPr>
          <w:rFonts w:ascii="Palatino Linotype" w:hAnsi="Palatino Linotype"/>
          <w:sz w:val="24"/>
          <w:szCs w:val="24"/>
        </w:rPr>
        <w:t xml:space="preserve">determine if </w:t>
      </w:r>
      <w:proofErr w:type="spellStart"/>
      <w:r w:rsidR="00BC0A5E">
        <w:rPr>
          <w:rFonts w:ascii="Palatino Linotype" w:hAnsi="Palatino Linotype"/>
          <w:sz w:val="24"/>
          <w:szCs w:val="24"/>
        </w:rPr>
        <w:t>HFpEF</w:t>
      </w:r>
      <w:proofErr w:type="spellEnd"/>
      <w:r w:rsidR="00BC0A5E">
        <w:rPr>
          <w:rFonts w:ascii="Palatino Linotype" w:hAnsi="Palatino Linotype"/>
          <w:sz w:val="24"/>
          <w:szCs w:val="24"/>
        </w:rPr>
        <w:t xml:space="preserve"> </w:t>
      </w:r>
      <w:r w:rsidR="002A3972">
        <w:rPr>
          <w:rFonts w:ascii="Palatino Linotype" w:hAnsi="Palatino Linotype"/>
          <w:sz w:val="24"/>
          <w:szCs w:val="24"/>
        </w:rPr>
        <w:t xml:space="preserve">associated </w:t>
      </w:r>
      <w:r w:rsidR="00BC0A5E">
        <w:rPr>
          <w:rFonts w:ascii="Palatino Linotype" w:hAnsi="Palatino Linotype"/>
          <w:sz w:val="24"/>
          <w:szCs w:val="24"/>
        </w:rPr>
        <w:t xml:space="preserve">contractile changes in heart muscle are due to altered </w:t>
      </w:r>
      <w:r w:rsidR="0071491E">
        <w:rPr>
          <w:rFonts w:ascii="Palatino Linotype" w:hAnsi="Palatino Linotype"/>
          <w:sz w:val="24"/>
          <w:szCs w:val="24"/>
        </w:rPr>
        <w:t xml:space="preserve">cellular signaling and/or changes in structures involved in muscle contraction. </w:t>
      </w:r>
    </w:p>
    <w:p w14:paraId="58321C8D" w14:textId="77777777" w:rsidR="00E62CE6" w:rsidRDefault="00E62CE6" w:rsidP="00E62CE6">
      <w:pPr>
        <w:spacing w:after="0"/>
        <w:rPr>
          <w:rFonts w:ascii="Palatino Linotype" w:hAnsi="Palatino Linotype"/>
          <w:sz w:val="24"/>
          <w:szCs w:val="24"/>
        </w:rPr>
      </w:pPr>
    </w:p>
    <w:p w14:paraId="157E402A" w14:textId="77777777" w:rsidR="00E62CE6" w:rsidRDefault="00E62CE6" w:rsidP="00E62CE6">
      <w:pPr>
        <w:spacing w:after="0"/>
        <w:rPr>
          <w:rFonts w:ascii="Palatino Linotype" w:hAnsi="Palatino Linotype"/>
          <w:sz w:val="24"/>
          <w:szCs w:val="24"/>
        </w:rPr>
      </w:pPr>
      <w:r w:rsidRPr="00E62CE6">
        <w:rPr>
          <w:rFonts w:ascii="Palatino Linotype" w:hAnsi="Palatino Linotype"/>
          <w:b/>
          <w:sz w:val="24"/>
          <w:szCs w:val="24"/>
          <w:u w:val="single"/>
        </w:rPr>
        <w:t>Summary of Research Progress to Date</w:t>
      </w:r>
      <w:r>
        <w:rPr>
          <w:rFonts w:ascii="Palatino Linotype" w:hAnsi="Palatino Linotype"/>
          <w:b/>
          <w:sz w:val="24"/>
          <w:szCs w:val="24"/>
          <w:u w:val="single"/>
        </w:rPr>
        <w:t>:</w:t>
      </w:r>
    </w:p>
    <w:p w14:paraId="0A397AC1" w14:textId="3947F28E" w:rsidR="00CD2C98" w:rsidRDefault="0071491E" w:rsidP="00E62C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Dr. </w:t>
      </w:r>
      <w:proofErr w:type="spellStart"/>
      <w:r>
        <w:rPr>
          <w:rFonts w:ascii="Palatino Linotype" w:hAnsi="Palatino Linotype"/>
          <w:sz w:val="24"/>
          <w:szCs w:val="24"/>
        </w:rPr>
        <w:t>Brozovich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051F31">
        <w:rPr>
          <w:rFonts w:ascii="Palatino Linotype" w:hAnsi="Palatino Linotype"/>
          <w:sz w:val="24"/>
          <w:szCs w:val="24"/>
        </w:rPr>
        <w:t xml:space="preserve">has made significant progress towards achieving the proposed project goals, and merits continued funding. The project seeks to examine </w:t>
      </w:r>
      <w:r>
        <w:rPr>
          <w:rFonts w:ascii="Palatino Linotype" w:hAnsi="Palatino Linotype"/>
          <w:sz w:val="24"/>
          <w:szCs w:val="24"/>
        </w:rPr>
        <w:t xml:space="preserve">what </w:t>
      </w:r>
      <w:r w:rsidR="00051F31">
        <w:rPr>
          <w:rFonts w:ascii="Palatino Linotype" w:hAnsi="Palatino Linotype"/>
          <w:sz w:val="24"/>
          <w:szCs w:val="24"/>
        </w:rPr>
        <w:t>causes</w:t>
      </w:r>
      <w:r>
        <w:rPr>
          <w:rFonts w:ascii="Palatino Linotype" w:hAnsi="Palatino Linotype"/>
          <w:sz w:val="24"/>
          <w:szCs w:val="24"/>
        </w:rPr>
        <w:t xml:space="preserve"> changes in cardiac function associated with</w:t>
      </w:r>
      <w:r w:rsidRPr="0071491E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1491E">
        <w:rPr>
          <w:rFonts w:ascii="Palatino Linotype" w:hAnsi="Palatino Linotype"/>
          <w:sz w:val="24"/>
          <w:szCs w:val="24"/>
        </w:rPr>
        <w:t>HFpEF</w:t>
      </w:r>
      <w:proofErr w:type="spellEnd"/>
      <w:r w:rsidRPr="0071491E">
        <w:rPr>
          <w:rFonts w:ascii="Palatino Linotype" w:hAnsi="Palatino Linotype"/>
          <w:sz w:val="24"/>
          <w:szCs w:val="24"/>
        </w:rPr>
        <w:t xml:space="preserve">, for which there is no evidence-based treatment. </w:t>
      </w:r>
      <w:r>
        <w:rPr>
          <w:rFonts w:ascii="Palatino Linotype" w:hAnsi="Palatino Linotype"/>
          <w:sz w:val="24"/>
          <w:szCs w:val="24"/>
        </w:rPr>
        <w:t xml:space="preserve">The application uses two models of </w:t>
      </w:r>
      <w:proofErr w:type="spellStart"/>
      <w:r>
        <w:rPr>
          <w:rFonts w:ascii="Palatino Linotype" w:hAnsi="Palatino Linotype"/>
          <w:sz w:val="24"/>
          <w:szCs w:val="24"/>
        </w:rPr>
        <w:t>HFpEF</w:t>
      </w:r>
      <w:proofErr w:type="spellEnd"/>
      <w:r>
        <w:rPr>
          <w:rFonts w:ascii="Palatino Linotype" w:hAnsi="Palatino Linotype"/>
          <w:sz w:val="24"/>
          <w:szCs w:val="24"/>
        </w:rPr>
        <w:t xml:space="preserve">, pig and rodent. Dr. </w:t>
      </w:r>
      <w:proofErr w:type="spellStart"/>
      <w:r>
        <w:rPr>
          <w:rFonts w:ascii="Palatino Linotype" w:hAnsi="Palatino Linotype"/>
          <w:sz w:val="24"/>
          <w:szCs w:val="24"/>
        </w:rPr>
        <w:t>Brozovich</w:t>
      </w:r>
      <w:proofErr w:type="spellEnd"/>
      <w:r>
        <w:rPr>
          <w:rFonts w:ascii="Palatino Linotype" w:hAnsi="Palatino Linotype"/>
          <w:sz w:val="24"/>
          <w:szCs w:val="24"/>
        </w:rPr>
        <w:t xml:space="preserve"> has successfully created a rat model of </w:t>
      </w:r>
      <w:proofErr w:type="spellStart"/>
      <w:r>
        <w:rPr>
          <w:rFonts w:ascii="Palatino Linotype" w:hAnsi="Palatino Linotype"/>
          <w:sz w:val="24"/>
          <w:szCs w:val="24"/>
        </w:rPr>
        <w:t>HFpEF</w:t>
      </w:r>
      <w:proofErr w:type="spellEnd"/>
      <w:r>
        <w:rPr>
          <w:rFonts w:ascii="Palatino Linotype" w:hAnsi="Palatino Linotype"/>
          <w:sz w:val="24"/>
          <w:szCs w:val="24"/>
        </w:rPr>
        <w:t xml:space="preserve"> through providing the rat with a high fat diet and drug treatment. </w:t>
      </w:r>
      <w:r w:rsidR="004E390A">
        <w:rPr>
          <w:rFonts w:ascii="Palatino Linotype" w:hAnsi="Palatino Linotype"/>
          <w:sz w:val="24"/>
          <w:szCs w:val="24"/>
        </w:rPr>
        <w:t xml:space="preserve">This is a necessary first step in the overall project plan and an important contribution for other investigators interested in this topic. The investigators have yet to start experimentation associated with AIM 1. </w:t>
      </w:r>
    </w:p>
    <w:p w14:paraId="6EF2B19D" w14:textId="6F94C387" w:rsidR="004E390A" w:rsidRDefault="004E390A" w:rsidP="00E62CE6">
      <w:pPr>
        <w:spacing w:after="0"/>
        <w:rPr>
          <w:rFonts w:ascii="Palatino Linotype" w:hAnsi="Palatino Linotype"/>
          <w:sz w:val="24"/>
          <w:szCs w:val="24"/>
        </w:rPr>
      </w:pPr>
    </w:p>
    <w:p w14:paraId="391DF6AC" w14:textId="4AE9DD24" w:rsidR="004E390A" w:rsidRDefault="004E390A" w:rsidP="00E62C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Work associated with AIM 2 has focused on examining how structures involved with muscle contraction associated with </w:t>
      </w:r>
      <w:proofErr w:type="spellStart"/>
      <w:r>
        <w:rPr>
          <w:rFonts w:ascii="Palatino Linotype" w:hAnsi="Palatino Linotype"/>
          <w:sz w:val="24"/>
          <w:szCs w:val="24"/>
        </w:rPr>
        <w:t>HFpEF</w:t>
      </w:r>
      <w:proofErr w:type="spellEnd"/>
      <w:r>
        <w:rPr>
          <w:rFonts w:ascii="Palatino Linotype" w:hAnsi="Palatino Linotype"/>
          <w:sz w:val="24"/>
          <w:szCs w:val="24"/>
        </w:rPr>
        <w:t xml:space="preserve"> are altered. </w:t>
      </w:r>
      <w:r w:rsidR="00B134C9">
        <w:rPr>
          <w:rFonts w:ascii="Palatino Linotype" w:hAnsi="Palatino Linotype"/>
          <w:sz w:val="24"/>
          <w:szCs w:val="24"/>
        </w:rPr>
        <w:t>T</w:t>
      </w:r>
      <w:r w:rsidR="002A3972">
        <w:rPr>
          <w:rFonts w:ascii="Palatino Linotype" w:hAnsi="Palatino Linotype"/>
          <w:sz w:val="24"/>
          <w:szCs w:val="24"/>
        </w:rPr>
        <w:t>here are some known structural and cell signaling changes that occur in heart failure with reduced ejection fraction (</w:t>
      </w:r>
      <w:proofErr w:type="spellStart"/>
      <w:r w:rsidR="002A3972">
        <w:rPr>
          <w:rFonts w:ascii="Palatino Linotype" w:hAnsi="Palatino Linotype"/>
          <w:sz w:val="24"/>
          <w:szCs w:val="24"/>
        </w:rPr>
        <w:t>HFrER</w:t>
      </w:r>
      <w:proofErr w:type="spellEnd"/>
      <w:r w:rsidR="002A3972">
        <w:rPr>
          <w:rFonts w:ascii="Palatino Linotype" w:hAnsi="Palatino Linotype"/>
          <w:sz w:val="24"/>
          <w:szCs w:val="24"/>
        </w:rPr>
        <w:t xml:space="preserve"> – systolic heart failure)</w:t>
      </w:r>
      <w:r w:rsidR="00B134C9">
        <w:rPr>
          <w:rFonts w:ascii="Palatino Linotype" w:hAnsi="Palatino Linotype"/>
          <w:sz w:val="24"/>
          <w:szCs w:val="24"/>
        </w:rPr>
        <w:t>.</w:t>
      </w:r>
      <w:r w:rsidR="002A397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Initial findings indicate that there are multiple changes that occur that contribute to the </w:t>
      </w:r>
      <w:r w:rsidR="00B134C9">
        <w:rPr>
          <w:rFonts w:ascii="Palatino Linotype" w:hAnsi="Palatino Linotype"/>
          <w:sz w:val="24"/>
          <w:szCs w:val="24"/>
        </w:rPr>
        <w:t xml:space="preserve">heart muscle </w:t>
      </w:r>
      <w:r>
        <w:rPr>
          <w:rFonts w:ascii="Palatino Linotype" w:hAnsi="Palatino Linotype"/>
          <w:sz w:val="24"/>
          <w:szCs w:val="24"/>
        </w:rPr>
        <w:t>contractile abnormalities that are different</w:t>
      </w:r>
      <w:r w:rsidR="00AF3C66">
        <w:rPr>
          <w:rFonts w:ascii="Palatino Linotype" w:hAnsi="Palatino Linotype"/>
          <w:sz w:val="24"/>
          <w:szCs w:val="24"/>
        </w:rPr>
        <w:t xml:space="preserve"> between individuals that have </w:t>
      </w:r>
      <w:proofErr w:type="spellStart"/>
      <w:r w:rsidR="00AF3C66">
        <w:rPr>
          <w:rFonts w:ascii="Palatino Linotype" w:hAnsi="Palatino Linotype"/>
          <w:sz w:val="24"/>
          <w:szCs w:val="24"/>
        </w:rPr>
        <w:t>HFpEF</w:t>
      </w:r>
      <w:proofErr w:type="spellEnd"/>
      <w:r w:rsidR="00AF3C66">
        <w:rPr>
          <w:rFonts w:ascii="Palatino Linotype" w:hAnsi="Palatino Linotype"/>
          <w:sz w:val="24"/>
          <w:szCs w:val="24"/>
        </w:rPr>
        <w:t xml:space="preserve"> and heart failure with reduced ejection fraction (</w:t>
      </w:r>
      <w:proofErr w:type="spellStart"/>
      <w:r w:rsidR="00AF3C66">
        <w:rPr>
          <w:rFonts w:ascii="Palatino Linotype" w:hAnsi="Palatino Linotype"/>
          <w:sz w:val="24"/>
          <w:szCs w:val="24"/>
        </w:rPr>
        <w:t>HFrEF</w:t>
      </w:r>
      <w:proofErr w:type="spellEnd"/>
      <w:r w:rsidR="00AF3C66">
        <w:rPr>
          <w:rFonts w:ascii="Palatino Linotype" w:hAnsi="Palatino Linotype"/>
          <w:sz w:val="24"/>
          <w:szCs w:val="24"/>
        </w:rPr>
        <w:t>).</w:t>
      </w:r>
    </w:p>
    <w:p w14:paraId="541851FB" w14:textId="440DF914" w:rsidR="00AF3C66" w:rsidRDefault="00AF3C66" w:rsidP="00E62CE6">
      <w:pPr>
        <w:spacing w:after="0"/>
        <w:rPr>
          <w:rFonts w:ascii="Palatino Linotype" w:hAnsi="Palatino Linotype"/>
          <w:sz w:val="24"/>
          <w:szCs w:val="24"/>
        </w:rPr>
      </w:pPr>
    </w:p>
    <w:p w14:paraId="67194782" w14:textId="4EF391C6" w:rsidR="00AF3C66" w:rsidRDefault="00AF3C66" w:rsidP="00E62C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Because of the COVID-19 pandemic, Dr. </w:t>
      </w:r>
      <w:proofErr w:type="spellStart"/>
      <w:r>
        <w:rPr>
          <w:rFonts w:ascii="Palatino Linotype" w:hAnsi="Palatino Linotype"/>
          <w:sz w:val="24"/>
          <w:szCs w:val="24"/>
        </w:rPr>
        <w:t>Brozovich</w:t>
      </w:r>
      <w:proofErr w:type="spellEnd"/>
      <w:r>
        <w:rPr>
          <w:rFonts w:ascii="Palatino Linotype" w:hAnsi="Palatino Linotype"/>
          <w:sz w:val="24"/>
          <w:szCs w:val="24"/>
        </w:rPr>
        <w:t xml:space="preserve"> was not able to work (both care for animal and perform experiments) for over 3 months. Additionally, it was indicated that the institution’s policies resulted in decreased productivity to help ensure decreased likelihood of COVID-19 transmission. Despite these </w:t>
      </w:r>
      <w:proofErr w:type="gramStart"/>
      <w:r>
        <w:rPr>
          <w:rFonts w:ascii="Palatino Linotype" w:hAnsi="Palatino Linotype"/>
          <w:sz w:val="24"/>
          <w:szCs w:val="24"/>
        </w:rPr>
        <w:t>set-backs</w:t>
      </w:r>
      <w:proofErr w:type="gramEnd"/>
      <w:r>
        <w:rPr>
          <w:rFonts w:ascii="Palatino Linotype" w:hAnsi="Palatino Linotype"/>
          <w:sz w:val="24"/>
          <w:szCs w:val="24"/>
        </w:rPr>
        <w:t xml:space="preserve">, Dr. </w:t>
      </w:r>
      <w:proofErr w:type="spellStart"/>
      <w:r>
        <w:rPr>
          <w:rFonts w:ascii="Palatino Linotype" w:hAnsi="Palatino Linotype"/>
          <w:sz w:val="24"/>
          <w:szCs w:val="24"/>
        </w:rPr>
        <w:t>Brozovich</w:t>
      </w:r>
      <w:proofErr w:type="spellEnd"/>
      <w:r>
        <w:rPr>
          <w:rFonts w:ascii="Palatino Linotype" w:hAnsi="Palatino Linotype"/>
          <w:sz w:val="24"/>
          <w:szCs w:val="24"/>
        </w:rPr>
        <w:t xml:space="preserve"> has made good progress towards the proposed work. It is anticipated that this awardee will likely request an extension at the conclusion of the project to account for this delay.</w:t>
      </w:r>
    </w:p>
    <w:p w14:paraId="520E2D88" w14:textId="77777777" w:rsidR="0071491E" w:rsidRDefault="0071491E" w:rsidP="00E62CE6">
      <w:pPr>
        <w:spacing w:after="0"/>
        <w:rPr>
          <w:rFonts w:ascii="Palatino Linotype" w:hAnsi="Palatino Linotype"/>
          <w:sz w:val="24"/>
          <w:szCs w:val="24"/>
        </w:rPr>
      </w:pPr>
    </w:p>
    <w:p w14:paraId="409BE56A" w14:textId="77777777" w:rsidR="00051F31" w:rsidRDefault="00051F31" w:rsidP="00E62CE6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</w:p>
    <w:p w14:paraId="5A26F975" w14:textId="186D9FE5" w:rsidR="00CD2C98" w:rsidRDefault="00CD2C98" w:rsidP="00E62CE6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CD2C98">
        <w:rPr>
          <w:rFonts w:ascii="Palatino Linotype" w:hAnsi="Palatino Linotype"/>
          <w:b/>
          <w:sz w:val="24"/>
          <w:szCs w:val="24"/>
          <w:u w:val="single"/>
        </w:rPr>
        <w:lastRenderedPageBreak/>
        <w:t>Summary of Fiscal Reports</w:t>
      </w:r>
      <w:r>
        <w:rPr>
          <w:rFonts w:ascii="Palatino Linotype" w:hAnsi="Palatino Linotype"/>
          <w:b/>
          <w:sz w:val="24"/>
          <w:szCs w:val="24"/>
          <w:u w:val="single"/>
        </w:rPr>
        <w:t xml:space="preserve"> to Date:</w:t>
      </w:r>
    </w:p>
    <w:p w14:paraId="47B7977E" w14:textId="16DD7BF2" w:rsidR="004E4523" w:rsidRDefault="00AF3C66" w:rsidP="00E62CE6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Dr. </w:t>
      </w:r>
      <w:proofErr w:type="spellStart"/>
      <w:r>
        <w:rPr>
          <w:rFonts w:ascii="Palatino Linotype" w:hAnsi="Palatino Linotype"/>
          <w:sz w:val="24"/>
          <w:szCs w:val="24"/>
        </w:rPr>
        <w:t>Brozovich</w:t>
      </w:r>
      <w:proofErr w:type="spellEnd"/>
      <w:r>
        <w:rPr>
          <w:rFonts w:ascii="Palatino Linotype" w:hAnsi="Palatino Linotype"/>
          <w:sz w:val="24"/>
          <w:szCs w:val="24"/>
        </w:rPr>
        <w:t xml:space="preserve"> has spent a significant portion of the funds on personnel costs. There have been a few expenses accrued associated with animal care. More funds than would be expected during a typical year are anticipated to be carried into year 2. However, due to the unforeseen circumstances surrounding COVID-19 and the progress made towards the studies, this is thought to be acceptable.</w:t>
      </w:r>
    </w:p>
    <w:p w14:paraId="46E9A9A5" w14:textId="77777777" w:rsidR="00AF3C66" w:rsidRDefault="00AF3C66" w:rsidP="00E62CE6">
      <w:pPr>
        <w:spacing w:after="0"/>
        <w:rPr>
          <w:rFonts w:ascii="Palatino Linotype" w:hAnsi="Palatino Linotype"/>
          <w:sz w:val="24"/>
          <w:szCs w:val="24"/>
        </w:rPr>
      </w:pPr>
    </w:p>
    <w:p w14:paraId="4B6E86AC" w14:textId="03C63DB0" w:rsidR="00E54645" w:rsidRDefault="0057059F" w:rsidP="004B5C31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Award related</w:t>
      </w:r>
      <w:r w:rsidR="00B64489">
        <w:rPr>
          <w:rFonts w:ascii="Palatino Linotype" w:hAnsi="Palatino Linotype"/>
          <w:b/>
          <w:sz w:val="24"/>
          <w:szCs w:val="24"/>
          <w:u w:val="single"/>
        </w:rPr>
        <w:t xml:space="preserve"> h</w:t>
      </w:r>
      <w:r w:rsidR="004B5C31" w:rsidRPr="00B64489">
        <w:rPr>
          <w:rFonts w:ascii="Palatino Linotype" w:hAnsi="Palatino Linotype"/>
          <w:b/>
          <w:sz w:val="24"/>
          <w:szCs w:val="24"/>
          <w:u w:val="single"/>
        </w:rPr>
        <w:t>onors, submitted and/or accepted presentations and publications, and</w:t>
      </w:r>
      <w:r w:rsidR="00B64489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4B5C31" w:rsidRPr="00B64489">
        <w:rPr>
          <w:rFonts w:ascii="Palatino Linotype" w:hAnsi="Palatino Linotype"/>
          <w:b/>
          <w:sz w:val="24"/>
          <w:szCs w:val="24"/>
          <w:u w:val="single"/>
        </w:rPr>
        <w:t>current and/or pending funding</w:t>
      </w:r>
      <w:r w:rsidR="00B64489">
        <w:rPr>
          <w:rFonts w:ascii="Palatino Linotype" w:hAnsi="Palatino Linotype"/>
          <w:b/>
          <w:sz w:val="24"/>
          <w:szCs w:val="24"/>
          <w:u w:val="single"/>
        </w:rPr>
        <w:t>:</w:t>
      </w:r>
    </w:p>
    <w:p w14:paraId="66960097" w14:textId="23A18E1A" w:rsidR="00682DBF" w:rsidRDefault="00682DBF" w:rsidP="004B5C31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</w:p>
    <w:p w14:paraId="5B7B8E30" w14:textId="6F1B979A" w:rsidR="00E46E8F" w:rsidRDefault="00805A4E" w:rsidP="00AF3C66">
      <w:pPr>
        <w:pStyle w:val="ListParagraph"/>
        <w:numPr>
          <w:ilvl w:val="0"/>
          <w:numId w:val="4"/>
        </w:num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B34111">
        <w:rPr>
          <w:rFonts w:ascii="Palatino Linotype" w:hAnsi="Palatino Linotype"/>
          <w:b/>
          <w:sz w:val="24"/>
          <w:szCs w:val="24"/>
          <w:u w:val="single"/>
        </w:rPr>
        <w:t>Honors:</w:t>
      </w:r>
      <w:r w:rsidR="00AF3C66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</w:p>
    <w:p w14:paraId="1093F18C" w14:textId="6E4D77F0" w:rsidR="00AF3C66" w:rsidRDefault="00AF3C66" w:rsidP="00AF3C66">
      <w:pPr>
        <w:pStyle w:val="ListParagraph"/>
        <w:spacing w:after="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None disclosed.</w:t>
      </w:r>
    </w:p>
    <w:p w14:paraId="1F2D7790" w14:textId="77777777" w:rsidR="00AF3C66" w:rsidRPr="00AF3C66" w:rsidRDefault="00AF3C66" w:rsidP="00AF3C66">
      <w:pPr>
        <w:pStyle w:val="ListParagraph"/>
        <w:spacing w:after="0"/>
        <w:rPr>
          <w:rFonts w:ascii="Palatino Linotype" w:hAnsi="Palatino Linotype"/>
          <w:bCs/>
          <w:sz w:val="24"/>
          <w:szCs w:val="24"/>
        </w:rPr>
      </w:pPr>
    </w:p>
    <w:p w14:paraId="32A0F01B" w14:textId="77777777" w:rsidR="00E46E8F" w:rsidRPr="00B34111" w:rsidRDefault="00E46E8F" w:rsidP="00E46E8F">
      <w:pPr>
        <w:pStyle w:val="ListParagraph"/>
        <w:numPr>
          <w:ilvl w:val="0"/>
          <w:numId w:val="4"/>
        </w:num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B34111">
        <w:rPr>
          <w:rFonts w:ascii="Palatino Linotype" w:eastAsia="Arial" w:hAnsi="Palatino Linotype" w:cs="Arial"/>
          <w:b/>
          <w:color w:val="000000"/>
          <w:sz w:val="24"/>
          <w:szCs w:val="24"/>
          <w:u w:val="single"/>
        </w:rPr>
        <w:t>Presentations:</w:t>
      </w:r>
    </w:p>
    <w:p w14:paraId="69C27493" w14:textId="77777777" w:rsidR="00AF3C66" w:rsidRDefault="00AF3C66" w:rsidP="00AF3C66">
      <w:pPr>
        <w:pStyle w:val="ListParagraph"/>
        <w:spacing w:after="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None disclosed.</w:t>
      </w:r>
    </w:p>
    <w:p w14:paraId="36590E49" w14:textId="77777777" w:rsidR="00B34111" w:rsidRPr="00AF3C66" w:rsidRDefault="00B34111" w:rsidP="00AF3C66">
      <w:pPr>
        <w:spacing w:after="0"/>
        <w:ind w:left="720"/>
        <w:rPr>
          <w:rFonts w:ascii="Palatino Linotype" w:hAnsi="Palatino Linotype"/>
          <w:b/>
          <w:sz w:val="24"/>
          <w:szCs w:val="24"/>
          <w:u w:val="single"/>
        </w:rPr>
      </w:pPr>
    </w:p>
    <w:p w14:paraId="71154D6B" w14:textId="77777777" w:rsidR="00B34111" w:rsidRPr="00B34111" w:rsidRDefault="00B34111" w:rsidP="00B34111">
      <w:pPr>
        <w:pStyle w:val="ListParagraph"/>
        <w:numPr>
          <w:ilvl w:val="0"/>
          <w:numId w:val="4"/>
        </w:num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B34111">
        <w:rPr>
          <w:rFonts w:ascii="Palatino Linotype" w:eastAsia="Arial" w:hAnsi="Palatino Linotype" w:cs="Arial"/>
          <w:b/>
          <w:color w:val="000000"/>
          <w:sz w:val="24"/>
          <w:szCs w:val="24"/>
          <w:u w:val="single"/>
        </w:rPr>
        <w:t>Publications:</w:t>
      </w:r>
    </w:p>
    <w:p w14:paraId="73DA1047" w14:textId="77777777" w:rsidR="00AF3C66" w:rsidRDefault="00AF3C66" w:rsidP="00AF3C66">
      <w:pPr>
        <w:pStyle w:val="ListParagraph"/>
        <w:spacing w:after="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None disclosed.</w:t>
      </w:r>
    </w:p>
    <w:p w14:paraId="7A7E2372" w14:textId="77777777" w:rsidR="007A62F7" w:rsidRPr="007A62F7" w:rsidRDefault="007A62F7" w:rsidP="007A62F7">
      <w:pPr>
        <w:pStyle w:val="ListParagraph"/>
        <w:spacing w:after="0"/>
        <w:ind w:left="1440"/>
        <w:rPr>
          <w:rFonts w:ascii="Palatino Linotype" w:hAnsi="Palatino Linotype"/>
          <w:b/>
          <w:sz w:val="24"/>
          <w:szCs w:val="24"/>
        </w:rPr>
      </w:pPr>
    </w:p>
    <w:p w14:paraId="347052F3" w14:textId="1EA85B91" w:rsidR="007A62F7" w:rsidRPr="007A62F7" w:rsidRDefault="00F72D0F" w:rsidP="007A62F7">
      <w:pPr>
        <w:pStyle w:val="ListParagraph"/>
        <w:numPr>
          <w:ilvl w:val="0"/>
          <w:numId w:val="4"/>
        </w:num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eastAsia="Arial" w:hAnsi="Palatino Linotype" w:cs="Arial"/>
          <w:b/>
          <w:color w:val="000000"/>
          <w:sz w:val="24"/>
          <w:szCs w:val="24"/>
          <w:u w:val="single"/>
        </w:rPr>
        <w:t>Current</w:t>
      </w:r>
      <w:r w:rsidR="007A62F7" w:rsidRPr="007A62F7">
        <w:rPr>
          <w:rFonts w:ascii="Palatino Linotype" w:eastAsia="Arial" w:hAnsi="Palatino Linotype" w:cs="Arial"/>
          <w:b/>
          <w:color w:val="000000"/>
          <w:sz w:val="24"/>
          <w:szCs w:val="24"/>
          <w:u w:val="single"/>
        </w:rPr>
        <w:t xml:space="preserve"> or Pending Funding</w:t>
      </w:r>
    </w:p>
    <w:p w14:paraId="5EA59B5E" w14:textId="77777777" w:rsidR="00AF3C66" w:rsidRDefault="00AF3C66" w:rsidP="00AF3C66">
      <w:pPr>
        <w:pStyle w:val="ListParagraph"/>
        <w:spacing w:after="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None disclosed.</w:t>
      </w:r>
    </w:p>
    <w:p w14:paraId="289EFE08" w14:textId="77777777" w:rsidR="0071491E" w:rsidRDefault="0071491E">
      <w:pPr>
        <w:rPr>
          <w:rFonts w:ascii="Palatino Linotype" w:hAnsi="Palatino Linotype"/>
          <w:b/>
          <w:sz w:val="28"/>
          <w:szCs w:val="28"/>
          <w:u w:val="single"/>
        </w:rPr>
      </w:pPr>
    </w:p>
    <w:p w14:paraId="4CA3C3DA" w14:textId="77777777" w:rsidR="0071491E" w:rsidRDefault="0071491E">
      <w:pPr>
        <w:rPr>
          <w:rFonts w:ascii="Palatino Linotype" w:hAnsi="Palatino Linotype"/>
          <w:b/>
          <w:sz w:val="28"/>
          <w:szCs w:val="28"/>
          <w:u w:val="single"/>
        </w:rPr>
      </w:pPr>
    </w:p>
    <w:p w14:paraId="4E958349" w14:textId="77777777" w:rsidR="0071491E" w:rsidRDefault="0071491E">
      <w:pPr>
        <w:rPr>
          <w:rFonts w:ascii="Palatino Linotype" w:hAnsi="Palatino Linotype"/>
          <w:b/>
          <w:sz w:val="28"/>
          <w:szCs w:val="28"/>
          <w:u w:val="single"/>
        </w:rPr>
      </w:pPr>
    </w:p>
    <w:p w14:paraId="4AE1AE99" w14:textId="4D7C4FDE" w:rsidR="0071491E" w:rsidRDefault="0071491E">
      <w:pPr>
        <w:rPr>
          <w:rFonts w:ascii="Palatino Linotype" w:hAnsi="Palatino Linotype"/>
          <w:b/>
          <w:sz w:val="28"/>
          <w:szCs w:val="28"/>
          <w:u w:val="single"/>
        </w:rPr>
      </w:pPr>
    </w:p>
    <w:p w14:paraId="3510DB61" w14:textId="62BCE902" w:rsidR="002A3972" w:rsidRDefault="002A3972">
      <w:pPr>
        <w:rPr>
          <w:rFonts w:ascii="Palatino Linotype" w:hAnsi="Palatino Linotype"/>
          <w:b/>
          <w:sz w:val="28"/>
          <w:szCs w:val="28"/>
          <w:u w:val="single"/>
        </w:rPr>
      </w:pPr>
    </w:p>
    <w:p w14:paraId="0443EA97" w14:textId="3C8B55CF" w:rsidR="002A3972" w:rsidRDefault="002A3972">
      <w:pPr>
        <w:rPr>
          <w:rFonts w:ascii="Palatino Linotype" w:hAnsi="Palatino Linotype"/>
          <w:b/>
          <w:sz w:val="28"/>
          <w:szCs w:val="28"/>
          <w:u w:val="single"/>
        </w:rPr>
      </w:pPr>
    </w:p>
    <w:p w14:paraId="4867AD75" w14:textId="4C763161" w:rsidR="002A3972" w:rsidRDefault="002A3972">
      <w:pPr>
        <w:rPr>
          <w:rFonts w:ascii="Palatino Linotype" w:hAnsi="Palatino Linotype"/>
          <w:b/>
          <w:sz w:val="28"/>
          <w:szCs w:val="28"/>
          <w:u w:val="single"/>
        </w:rPr>
      </w:pPr>
    </w:p>
    <w:p w14:paraId="6D5121D7" w14:textId="5C8C1982" w:rsidR="002A3972" w:rsidRDefault="002A3972">
      <w:pPr>
        <w:rPr>
          <w:rFonts w:ascii="Palatino Linotype" w:hAnsi="Palatino Linotype"/>
          <w:b/>
          <w:sz w:val="28"/>
          <w:szCs w:val="28"/>
          <w:u w:val="single"/>
        </w:rPr>
      </w:pPr>
    </w:p>
    <w:p w14:paraId="05BB795B" w14:textId="042B4578" w:rsidR="002A3972" w:rsidRDefault="002A3972">
      <w:pPr>
        <w:rPr>
          <w:rFonts w:ascii="Palatino Linotype" w:hAnsi="Palatino Linotype"/>
          <w:b/>
          <w:sz w:val="28"/>
          <w:szCs w:val="28"/>
          <w:u w:val="single"/>
        </w:rPr>
      </w:pPr>
    </w:p>
    <w:p w14:paraId="0B14C2EC" w14:textId="36867F4C" w:rsidR="002A3972" w:rsidRDefault="002A3972">
      <w:pPr>
        <w:rPr>
          <w:rFonts w:ascii="Palatino Linotype" w:hAnsi="Palatino Linotype"/>
          <w:b/>
          <w:sz w:val="28"/>
          <w:szCs w:val="28"/>
          <w:u w:val="single"/>
        </w:rPr>
      </w:pPr>
    </w:p>
    <w:p w14:paraId="3CAC536A" w14:textId="3A08EC1D" w:rsidR="002A3972" w:rsidRDefault="002A3972">
      <w:pPr>
        <w:rPr>
          <w:rFonts w:ascii="Palatino Linotype" w:hAnsi="Palatino Linotype"/>
          <w:b/>
          <w:sz w:val="28"/>
          <w:szCs w:val="28"/>
          <w:u w:val="single"/>
        </w:rPr>
      </w:pPr>
    </w:p>
    <w:sectPr w:rsidR="002A3972" w:rsidSect="00032DCA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3A5A8" w14:textId="77777777" w:rsidR="002A3972" w:rsidRDefault="002A3972" w:rsidP="004D6E47">
      <w:pPr>
        <w:spacing w:after="0" w:line="240" w:lineRule="auto"/>
      </w:pPr>
      <w:r>
        <w:separator/>
      </w:r>
    </w:p>
  </w:endnote>
  <w:endnote w:type="continuationSeparator" w:id="0">
    <w:p w14:paraId="3F733F21" w14:textId="77777777" w:rsidR="002A3972" w:rsidRDefault="002A3972" w:rsidP="004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602950"/>
      <w:docPartObj>
        <w:docPartGallery w:val="Page Numbers (Bottom of Page)"/>
        <w:docPartUnique/>
      </w:docPartObj>
    </w:sdtPr>
    <w:sdtEndPr>
      <w:rPr>
        <w:rFonts w:ascii="Palatino Linotype" w:hAnsi="Palatino Linotype"/>
        <w:color w:val="7F7F7F" w:themeColor="background1" w:themeShade="7F"/>
        <w:spacing w:val="60"/>
        <w:sz w:val="24"/>
        <w:szCs w:val="24"/>
      </w:rPr>
    </w:sdtEndPr>
    <w:sdtContent>
      <w:p w14:paraId="7124145F" w14:textId="6074BC06" w:rsidR="002A3972" w:rsidRPr="00546D42" w:rsidRDefault="002A397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Palatino Linotype" w:hAnsi="Palatino Linotype"/>
            <w:sz w:val="24"/>
            <w:szCs w:val="24"/>
          </w:rPr>
        </w:pPr>
        <w:r w:rsidRPr="00546D42">
          <w:rPr>
            <w:rFonts w:ascii="Palatino Linotype" w:hAnsi="Palatino Linotype"/>
            <w:sz w:val="24"/>
            <w:szCs w:val="24"/>
          </w:rPr>
          <w:fldChar w:fldCharType="begin"/>
        </w:r>
        <w:r w:rsidRPr="00546D42">
          <w:rPr>
            <w:rFonts w:ascii="Palatino Linotype" w:hAnsi="Palatino Linotype"/>
            <w:sz w:val="24"/>
            <w:szCs w:val="24"/>
          </w:rPr>
          <w:instrText xml:space="preserve"> PAGE   \* MERGEFORMAT </w:instrText>
        </w:r>
        <w:r w:rsidRPr="00546D42">
          <w:rPr>
            <w:rFonts w:ascii="Palatino Linotype" w:hAnsi="Palatino Linotype"/>
            <w:sz w:val="24"/>
            <w:szCs w:val="24"/>
          </w:rPr>
          <w:fldChar w:fldCharType="separate"/>
        </w:r>
        <w:r w:rsidRPr="00546D42">
          <w:rPr>
            <w:rFonts w:ascii="Palatino Linotype" w:hAnsi="Palatino Linotype"/>
            <w:noProof/>
            <w:sz w:val="24"/>
            <w:szCs w:val="24"/>
          </w:rPr>
          <w:t>2</w:t>
        </w:r>
        <w:r w:rsidRPr="00546D42">
          <w:rPr>
            <w:rFonts w:ascii="Palatino Linotype" w:hAnsi="Palatino Linotype"/>
            <w:noProof/>
            <w:sz w:val="24"/>
            <w:szCs w:val="24"/>
          </w:rPr>
          <w:fldChar w:fldCharType="end"/>
        </w:r>
        <w:r w:rsidRPr="00546D42">
          <w:rPr>
            <w:rFonts w:ascii="Palatino Linotype" w:hAnsi="Palatino Linotype"/>
            <w:sz w:val="24"/>
            <w:szCs w:val="24"/>
          </w:rPr>
          <w:t xml:space="preserve"> | </w:t>
        </w:r>
        <w:r w:rsidRPr="00546D42">
          <w:rPr>
            <w:rFonts w:ascii="Palatino Linotype" w:hAnsi="Palatino Linotype"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14:paraId="305FFFFD" w14:textId="77777777" w:rsidR="002A3972" w:rsidRDefault="002A3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3B486" w14:textId="77777777" w:rsidR="002A3972" w:rsidRDefault="002A3972" w:rsidP="004D6E47">
      <w:pPr>
        <w:spacing w:after="0" w:line="240" w:lineRule="auto"/>
      </w:pPr>
      <w:r>
        <w:separator/>
      </w:r>
    </w:p>
  </w:footnote>
  <w:footnote w:type="continuationSeparator" w:id="0">
    <w:p w14:paraId="703C4251" w14:textId="77777777" w:rsidR="002A3972" w:rsidRDefault="002A3972" w:rsidP="004D6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C45"/>
    <w:multiLevelType w:val="hybridMultilevel"/>
    <w:tmpl w:val="358E0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126"/>
    <w:multiLevelType w:val="hybridMultilevel"/>
    <w:tmpl w:val="38543DB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EE59E2"/>
    <w:multiLevelType w:val="hybridMultilevel"/>
    <w:tmpl w:val="F222AD00"/>
    <w:lvl w:ilvl="0" w:tplc="753E5B2C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0E544">
      <w:start w:val="1"/>
      <w:numFmt w:val="lowerLetter"/>
      <w:lvlText w:val="%2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E06CC">
      <w:start w:val="1"/>
      <w:numFmt w:val="lowerRoman"/>
      <w:lvlText w:val="%3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522E36">
      <w:start w:val="1"/>
      <w:numFmt w:val="decimal"/>
      <w:lvlText w:val="%4"/>
      <w:lvlJc w:val="left"/>
      <w:pPr>
        <w:ind w:left="1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C5932">
      <w:start w:val="1"/>
      <w:numFmt w:val="lowerLetter"/>
      <w:lvlText w:val="%5"/>
      <w:lvlJc w:val="left"/>
      <w:pPr>
        <w:ind w:left="2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721D0E">
      <w:start w:val="1"/>
      <w:numFmt w:val="lowerRoman"/>
      <w:lvlText w:val="%6"/>
      <w:lvlJc w:val="left"/>
      <w:pPr>
        <w:ind w:left="3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67F40">
      <w:start w:val="1"/>
      <w:numFmt w:val="decimal"/>
      <w:lvlText w:val="%7"/>
      <w:lvlJc w:val="left"/>
      <w:pPr>
        <w:ind w:left="3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6F5BA">
      <w:start w:val="1"/>
      <w:numFmt w:val="lowerLetter"/>
      <w:lvlText w:val="%8"/>
      <w:lvlJc w:val="left"/>
      <w:pPr>
        <w:ind w:left="4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291BA">
      <w:start w:val="1"/>
      <w:numFmt w:val="lowerRoman"/>
      <w:lvlText w:val="%9"/>
      <w:lvlJc w:val="left"/>
      <w:pPr>
        <w:ind w:left="5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266D9A"/>
    <w:multiLevelType w:val="hybridMultilevel"/>
    <w:tmpl w:val="305EE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3BA"/>
    <w:multiLevelType w:val="hybridMultilevel"/>
    <w:tmpl w:val="686A23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F3F2006"/>
    <w:multiLevelType w:val="hybridMultilevel"/>
    <w:tmpl w:val="0172E7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A5E"/>
    <w:multiLevelType w:val="hybridMultilevel"/>
    <w:tmpl w:val="DD8611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2CAE"/>
    <w:multiLevelType w:val="hybridMultilevel"/>
    <w:tmpl w:val="ECF2C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40D27"/>
    <w:multiLevelType w:val="hybridMultilevel"/>
    <w:tmpl w:val="76E0EBE8"/>
    <w:lvl w:ilvl="0" w:tplc="C6C04DF2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8640A">
      <w:start w:val="1"/>
      <w:numFmt w:val="lowerLetter"/>
      <w:lvlText w:val="%2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E0A3C">
      <w:start w:val="1"/>
      <w:numFmt w:val="lowerRoman"/>
      <w:lvlText w:val="%3"/>
      <w:lvlJc w:val="left"/>
      <w:pPr>
        <w:ind w:left="1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308556">
      <w:start w:val="1"/>
      <w:numFmt w:val="decimal"/>
      <w:lvlText w:val="%4"/>
      <w:lvlJc w:val="left"/>
      <w:pPr>
        <w:ind w:left="2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7AB3D8">
      <w:start w:val="1"/>
      <w:numFmt w:val="lowerLetter"/>
      <w:lvlText w:val="%5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45938">
      <w:start w:val="1"/>
      <w:numFmt w:val="lowerRoman"/>
      <w:lvlText w:val="%6"/>
      <w:lvlJc w:val="left"/>
      <w:pPr>
        <w:ind w:left="3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A0C9E">
      <w:start w:val="1"/>
      <w:numFmt w:val="decimal"/>
      <w:lvlText w:val="%7"/>
      <w:lvlJc w:val="left"/>
      <w:pPr>
        <w:ind w:left="4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D40184">
      <w:start w:val="1"/>
      <w:numFmt w:val="lowerLetter"/>
      <w:lvlText w:val="%8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E79AA">
      <w:start w:val="1"/>
      <w:numFmt w:val="lowerRoman"/>
      <w:lvlText w:val="%9"/>
      <w:lvlJc w:val="left"/>
      <w:pPr>
        <w:ind w:left="5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63268F"/>
    <w:multiLevelType w:val="hybridMultilevel"/>
    <w:tmpl w:val="9610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A7162"/>
    <w:multiLevelType w:val="hybridMultilevel"/>
    <w:tmpl w:val="F60E4386"/>
    <w:lvl w:ilvl="0" w:tplc="9F7E35E2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4CA10B84"/>
    <w:multiLevelType w:val="hybridMultilevel"/>
    <w:tmpl w:val="DD8611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4BF2"/>
    <w:multiLevelType w:val="hybridMultilevel"/>
    <w:tmpl w:val="A4DAE6DE"/>
    <w:lvl w:ilvl="0" w:tplc="8DD47D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962BD"/>
    <w:multiLevelType w:val="hybridMultilevel"/>
    <w:tmpl w:val="5DC006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773E4890"/>
    <w:multiLevelType w:val="hybridMultilevel"/>
    <w:tmpl w:val="23560872"/>
    <w:lvl w:ilvl="0" w:tplc="435EE4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B5038"/>
    <w:multiLevelType w:val="hybridMultilevel"/>
    <w:tmpl w:val="5EC6521C"/>
    <w:lvl w:ilvl="0" w:tplc="632E6F0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4B476">
      <w:start w:val="1"/>
      <w:numFmt w:val="lowerLetter"/>
      <w:lvlText w:val="%2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ABD5A">
      <w:start w:val="1"/>
      <w:numFmt w:val="lowerRoman"/>
      <w:lvlText w:val="%3"/>
      <w:lvlJc w:val="left"/>
      <w:pPr>
        <w:ind w:left="11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D3BC">
      <w:start w:val="1"/>
      <w:numFmt w:val="decimal"/>
      <w:lvlText w:val="%4"/>
      <w:lvlJc w:val="left"/>
      <w:pPr>
        <w:ind w:left="18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C4AFFC">
      <w:start w:val="1"/>
      <w:numFmt w:val="lowerLetter"/>
      <w:lvlText w:val="%5"/>
      <w:lvlJc w:val="left"/>
      <w:pPr>
        <w:ind w:left="2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3EA760">
      <w:start w:val="1"/>
      <w:numFmt w:val="lowerRoman"/>
      <w:lvlText w:val="%6"/>
      <w:lvlJc w:val="left"/>
      <w:pPr>
        <w:ind w:left="33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067D2">
      <w:start w:val="1"/>
      <w:numFmt w:val="decimal"/>
      <w:lvlText w:val="%7"/>
      <w:lvlJc w:val="left"/>
      <w:pPr>
        <w:ind w:left="40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D6506E">
      <w:start w:val="1"/>
      <w:numFmt w:val="lowerLetter"/>
      <w:lvlText w:val="%8"/>
      <w:lvlJc w:val="left"/>
      <w:pPr>
        <w:ind w:left="47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6D4B6">
      <w:start w:val="1"/>
      <w:numFmt w:val="lowerRoman"/>
      <w:lvlText w:val="%9"/>
      <w:lvlJc w:val="left"/>
      <w:pPr>
        <w:ind w:left="54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4"/>
  </w:num>
  <w:num w:numId="5">
    <w:abstractNumId w:val="8"/>
  </w:num>
  <w:num w:numId="6">
    <w:abstractNumId w:val="15"/>
  </w:num>
  <w:num w:numId="7">
    <w:abstractNumId w:val="2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12"/>
  </w:num>
  <w:num w:numId="16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282686591"/>
  </wne:recipientData>
  <wne:recipientData>
    <wne:active wne:val="1"/>
    <wne:hash wne:val="-1928569879"/>
  </wne:recipientData>
  <wne:recipientData>
    <wne:active wne:val="1"/>
    <wne:hash wne:val="867629540"/>
  </wne:recipientData>
  <wne:recipientData>
    <wne:active wne:val="1"/>
    <wne:hash wne:val="-134369510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mailMerge>
    <w:mainDocumentType w:val="catalog"/>
    <w:linkToQuery/>
    <w:dataType w:val="native"/>
    <w:connectString w:val="Provider=Microsoft.ACE.OLEDB.12.0;User ID=Admin;Data Source=C:\Users\jbrown\Health Resources in Action\Grants - TMF (1)\Geneen Trust\2019\Briefing Book\2018 December Payments Geneen Award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earch Results$'` "/>
    <w:activeRecord w:val="-1"/>
    <w:odso>
      <w:udl w:val="Provider=Microsoft.ACE.OLEDB.12.0;User ID=Admin;Data Source=C:\Users\jbrown\Health Resources in Action\Grants - TMF (1)\Geneen Trust\2019\Briefing Book\2018 December Payments Geneen Award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earch Results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E6"/>
    <w:rsid w:val="00000365"/>
    <w:rsid w:val="00000913"/>
    <w:rsid w:val="00003F53"/>
    <w:rsid w:val="00007665"/>
    <w:rsid w:val="00011602"/>
    <w:rsid w:val="000156AF"/>
    <w:rsid w:val="00017FB4"/>
    <w:rsid w:val="00031323"/>
    <w:rsid w:val="00032DCA"/>
    <w:rsid w:val="00041735"/>
    <w:rsid w:val="00051F31"/>
    <w:rsid w:val="00052887"/>
    <w:rsid w:val="000610D9"/>
    <w:rsid w:val="0006646B"/>
    <w:rsid w:val="00075226"/>
    <w:rsid w:val="00076D03"/>
    <w:rsid w:val="00080BD7"/>
    <w:rsid w:val="000835F2"/>
    <w:rsid w:val="00085C35"/>
    <w:rsid w:val="00087333"/>
    <w:rsid w:val="000A0705"/>
    <w:rsid w:val="000A3232"/>
    <w:rsid w:val="000A47D5"/>
    <w:rsid w:val="000B0429"/>
    <w:rsid w:val="000B0891"/>
    <w:rsid w:val="000B163E"/>
    <w:rsid w:val="000B19A1"/>
    <w:rsid w:val="000B1AE9"/>
    <w:rsid w:val="000B3872"/>
    <w:rsid w:val="000B47B2"/>
    <w:rsid w:val="000B52DD"/>
    <w:rsid w:val="000C17BA"/>
    <w:rsid w:val="000D1DBC"/>
    <w:rsid w:val="000D1DE8"/>
    <w:rsid w:val="000D1E53"/>
    <w:rsid w:val="000D6081"/>
    <w:rsid w:val="000E0287"/>
    <w:rsid w:val="000E179D"/>
    <w:rsid w:val="000E4F57"/>
    <w:rsid w:val="000E57BC"/>
    <w:rsid w:val="000F0CD7"/>
    <w:rsid w:val="000F2643"/>
    <w:rsid w:val="000F563D"/>
    <w:rsid w:val="000F5C13"/>
    <w:rsid w:val="00101D77"/>
    <w:rsid w:val="001056E7"/>
    <w:rsid w:val="00117E98"/>
    <w:rsid w:val="0012081E"/>
    <w:rsid w:val="00120A03"/>
    <w:rsid w:val="00144776"/>
    <w:rsid w:val="00146B75"/>
    <w:rsid w:val="00151008"/>
    <w:rsid w:val="00156DB6"/>
    <w:rsid w:val="00157E6F"/>
    <w:rsid w:val="00161DA2"/>
    <w:rsid w:val="001636ED"/>
    <w:rsid w:val="0016532F"/>
    <w:rsid w:val="00171728"/>
    <w:rsid w:val="00173E15"/>
    <w:rsid w:val="00174C06"/>
    <w:rsid w:val="00176550"/>
    <w:rsid w:val="00182DE3"/>
    <w:rsid w:val="001851B2"/>
    <w:rsid w:val="0019176D"/>
    <w:rsid w:val="00195CAF"/>
    <w:rsid w:val="001A1C7D"/>
    <w:rsid w:val="001A2F0B"/>
    <w:rsid w:val="001A4BB0"/>
    <w:rsid w:val="001A6B43"/>
    <w:rsid w:val="001B3643"/>
    <w:rsid w:val="001B696D"/>
    <w:rsid w:val="001C4205"/>
    <w:rsid w:val="001E3F91"/>
    <w:rsid w:val="001E6821"/>
    <w:rsid w:val="001F6714"/>
    <w:rsid w:val="001F7E95"/>
    <w:rsid w:val="00204760"/>
    <w:rsid w:val="002175B3"/>
    <w:rsid w:val="00223F8A"/>
    <w:rsid w:val="00232DAC"/>
    <w:rsid w:val="002336BA"/>
    <w:rsid w:val="00235EE5"/>
    <w:rsid w:val="00240DEA"/>
    <w:rsid w:val="00257E90"/>
    <w:rsid w:val="00260438"/>
    <w:rsid w:val="00263CC1"/>
    <w:rsid w:val="00263D4E"/>
    <w:rsid w:val="00264214"/>
    <w:rsid w:val="00265A7A"/>
    <w:rsid w:val="00266D05"/>
    <w:rsid w:val="00267499"/>
    <w:rsid w:val="00267CBE"/>
    <w:rsid w:val="00272234"/>
    <w:rsid w:val="0027322B"/>
    <w:rsid w:val="002757B5"/>
    <w:rsid w:val="00276DA4"/>
    <w:rsid w:val="002772CD"/>
    <w:rsid w:val="002802DA"/>
    <w:rsid w:val="00280E03"/>
    <w:rsid w:val="00283318"/>
    <w:rsid w:val="002A05C3"/>
    <w:rsid w:val="002A3972"/>
    <w:rsid w:val="002B497D"/>
    <w:rsid w:val="002B79C5"/>
    <w:rsid w:val="002C3E05"/>
    <w:rsid w:val="002D58AC"/>
    <w:rsid w:val="002D7DE3"/>
    <w:rsid w:val="002F1EA5"/>
    <w:rsid w:val="002F71B9"/>
    <w:rsid w:val="00305CC4"/>
    <w:rsid w:val="00314756"/>
    <w:rsid w:val="00315637"/>
    <w:rsid w:val="00324FC4"/>
    <w:rsid w:val="003275B9"/>
    <w:rsid w:val="00327896"/>
    <w:rsid w:val="0034173C"/>
    <w:rsid w:val="00344363"/>
    <w:rsid w:val="003467CE"/>
    <w:rsid w:val="00347893"/>
    <w:rsid w:val="003500B4"/>
    <w:rsid w:val="00350C12"/>
    <w:rsid w:val="00376824"/>
    <w:rsid w:val="00377A10"/>
    <w:rsid w:val="00393D28"/>
    <w:rsid w:val="003A2861"/>
    <w:rsid w:val="003A71D0"/>
    <w:rsid w:val="003B5100"/>
    <w:rsid w:val="003B5889"/>
    <w:rsid w:val="003B67D5"/>
    <w:rsid w:val="003C06F3"/>
    <w:rsid w:val="003C1769"/>
    <w:rsid w:val="003C5EBE"/>
    <w:rsid w:val="003C7CBF"/>
    <w:rsid w:val="003E467C"/>
    <w:rsid w:val="003E4D5A"/>
    <w:rsid w:val="003E7753"/>
    <w:rsid w:val="003F103D"/>
    <w:rsid w:val="003F2B84"/>
    <w:rsid w:val="003F453A"/>
    <w:rsid w:val="003F5165"/>
    <w:rsid w:val="0040519A"/>
    <w:rsid w:val="00413259"/>
    <w:rsid w:val="00416329"/>
    <w:rsid w:val="00423CD5"/>
    <w:rsid w:val="00426670"/>
    <w:rsid w:val="00426D9B"/>
    <w:rsid w:val="00427801"/>
    <w:rsid w:val="00430879"/>
    <w:rsid w:val="00433BB3"/>
    <w:rsid w:val="004365AC"/>
    <w:rsid w:val="0043779E"/>
    <w:rsid w:val="004378AC"/>
    <w:rsid w:val="00437FDE"/>
    <w:rsid w:val="00442A6C"/>
    <w:rsid w:val="00443CF2"/>
    <w:rsid w:val="0044454C"/>
    <w:rsid w:val="00456E92"/>
    <w:rsid w:val="00461CA7"/>
    <w:rsid w:val="004627CA"/>
    <w:rsid w:val="0048459F"/>
    <w:rsid w:val="0049073F"/>
    <w:rsid w:val="00493CE0"/>
    <w:rsid w:val="004947E1"/>
    <w:rsid w:val="004948FA"/>
    <w:rsid w:val="00495DEA"/>
    <w:rsid w:val="00496A95"/>
    <w:rsid w:val="004A32E9"/>
    <w:rsid w:val="004B2117"/>
    <w:rsid w:val="004B22D3"/>
    <w:rsid w:val="004B5C31"/>
    <w:rsid w:val="004B7BDC"/>
    <w:rsid w:val="004C2055"/>
    <w:rsid w:val="004C230C"/>
    <w:rsid w:val="004C370B"/>
    <w:rsid w:val="004C3CFA"/>
    <w:rsid w:val="004D179E"/>
    <w:rsid w:val="004D6E47"/>
    <w:rsid w:val="004E1668"/>
    <w:rsid w:val="004E390A"/>
    <w:rsid w:val="004E4523"/>
    <w:rsid w:val="004F0F0D"/>
    <w:rsid w:val="004F5118"/>
    <w:rsid w:val="004F6D6B"/>
    <w:rsid w:val="00500C07"/>
    <w:rsid w:val="005068B8"/>
    <w:rsid w:val="00510822"/>
    <w:rsid w:val="005119FA"/>
    <w:rsid w:val="0051292B"/>
    <w:rsid w:val="005152E0"/>
    <w:rsid w:val="00520349"/>
    <w:rsid w:val="005264CB"/>
    <w:rsid w:val="00527392"/>
    <w:rsid w:val="00527F13"/>
    <w:rsid w:val="00530704"/>
    <w:rsid w:val="005451FD"/>
    <w:rsid w:val="00546D42"/>
    <w:rsid w:val="005472DF"/>
    <w:rsid w:val="00551130"/>
    <w:rsid w:val="00554269"/>
    <w:rsid w:val="00557094"/>
    <w:rsid w:val="005576F5"/>
    <w:rsid w:val="0057059F"/>
    <w:rsid w:val="00573934"/>
    <w:rsid w:val="00581C18"/>
    <w:rsid w:val="00585A00"/>
    <w:rsid w:val="00587135"/>
    <w:rsid w:val="00592ACF"/>
    <w:rsid w:val="00592F9D"/>
    <w:rsid w:val="00597CCE"/>
    <w:rsid w:val="005A052C"/>
    <w:rsid w:val="005A1D2B"/>
    <w:rsid w:val="005A454E"/>
    <w:rsid w:val="005B0FF5"/>
    <w:rsid w:val="005B369D"/>
    <w:rsid w:val="005B66F5"/>
    <w:rsid w:val="005C3C96"/>
    <w:rsid w:val="005E11CA"/>
    <w:rsid w:val="005E158E"/>
    <w:rsid w:val="005E5921"/>
    <w:rsid w:val="005E61D7"/>
    <w:rsid w:val="005E6934"/>
    <w:rsid w:val="005F651E"/>
    <w:rsid w:val="00603B05"/>
    <w:rsid w:val="00604CB3"/>
    <w:rsid w:val="00605DE1"/>
    <w:rsid w:val="0061465B"/>
    <w:rsid w:val="00615166"/>
    <w:rsid w:val="00616835"/>
    <w:rsid w:val="0062616D"/>
    <w:rsid w:val="00626517"/>
    <w:rsid w:val="00630D6B"/>
    <w:rsid w:val="00642689"/>
    <w:rsid w:val="006437AB"/>
    <w:rsid w:val="00643B31"/>
    <w:rsid w:val="00646C36"/>
    <w:rsid w:val="0065020C"/>
    <w:rsid w:val="00650B5C"/>
    <w:rsid w:val="00654638"/>
    <w:rsid w:val="00662E4E"/>
    <w:rsid w:val="00663667"/>
    <w:rsid w:val="0067285D"/>
    <w:rsid w:val="00673340"/>
    <w:rsid w:val="0067702E"/>
    <w:rsid w:val="0068266E"/>
    <w:rsid w:val="00682DBF"/>
    <w:rsid w:val="00690FEE"/>
    <w:rsid w:val="00692E5A"/>
    <w:rsid w:val="0069417D"/>
    <w:rsid w:val="00695C3B"/>
    <w:rsid w:val="006B11C8"/>
    <w:rsid w:val="006B3259"/>
    <w:rsid w:val="006B65D4"/>
    <w:rsid w:val="006B7229"/>
    <w:rsid w:val="006D38F6"/>
    <w:rsid w:val="006E3AB8"/>
    <w:rsid w:val="006E6263"/>
    <w:rsid w:val="006E71AD"/>
    <w:rsid w:val="006F1FDA"/>
    <w:rsid w:val="007044B8"/>
    <w:rsid w:val="007072B6"/>
    <w:rsid w:val="007139BC"/>
    <w:rsid w:val="0071491E"/>
    <w:rsid w:val="0071633A"/>
    <w:rsid w:val="007171EB"/>
    <w:rsid w:val="0072680E"/>
    <w:rsid w:val="00732CDA"/>
    <w:rsid w:val="00747259"/>
    <w:rsid w:val="00753DC3"/>
    <w:rsid w:val="007576C6"/>
    <w:rsid w:val="00760BB0"/>
    <w:rsid w:val="00763A73"/>
    <w:rsid w:val="00763F4F"/>
    <w:rsid w:val="00771F30"/>
    <w:rsid w:val="00773C65"/>
    <w:rsid w:val="007752D6"/>
    <w:rsid w:val="007804AB"/>
    <w:rsid w:val="00782458"/>
    <w:rsid w:val="00791BB1"/>
    <w:rsid w:val="007923B8"/>
    <w:rsid w:val="00792BFF"/>
    <w:rsid w:val="00793FE7"/>
    <w:rsid w:val="007A2047"/>
    <w:rsid w:val="007A62F7"/>
    <w:rsid w:val="007B1D02"/>
    <w:rsid w:val="007B2C00"/>
    <w:rsid w:val="007B450D"/>
    <w:rsid w:val="007C18A7"/>
    <w:rsid w:val="007C18E8"/>
    <w:rsid w:val="007C234C"/>
    <w:rsid w:val="007E0DB6"/>
    <w:rsid w:val="007E25E9"/>
    <w:rsid w:val="007E7DDB"/>
    <w:rsid w:val="007F6800"/>
    <w:rsid w:val="00801089"/>
    <w:rsid w:val="0080156E"/>
    <w:rsid w:val="00805A4E"/>
    <w:rsid w:val="0082262E"/>
    <w:rsid w:val="00833DEC"/>
    <w:rsid w:val="00834EA7"/>
    <w:rsid w:val="00835244"/>
    <w:rsid w:val="008429E3"/>
    <w:rsid w:val="00843D21"/>
    <w:rsid w:val="008469BD"/>
    <w:rsid w:val="00861B7B"/>
    <w:rsid w:val="0086282C"/>
    <w:rsid w:val="00862D21"/>
    <w:rsid w:val="00865E57"/>
    <w:rsid w:val="00866C1E"/>
    <w:rsid w:val="00867F94"/>
    <w:rsid w:val="008733C8"/>
    <w:rsid w:val="00876FCA"/>
    <w:rsid w:val="00877B71"/>
    <w:rsid w:val="008819BC"/>
    <w:rsid w:val="00882A25"/>
    <w:rsid w:val="008839C5"/>
    <w:rsid w:val="008849EE"/>
    <w:rsid w:val="00885955"/>
    <w:rsid w:val="008873C6"/>
    <w:rsid w:val="008903DD"/>
    <w:rsid w:val="00891EA9"/>
    <w:rsid w:val="00893D04"/>
    <w:rsid w:val="008943E0"/>
    <w:rsid w:val="008950F8"/>
    <w:rsid w:val="008B091A"/>
    <w:rsid w:val="008B1ED6"/>
    <w:rsid w:val="008B48B9"/>
    <w:rsid w:val="008C2A55"/>
    <w:rsid w:val="008C3BBD"/>
    <w:rsid w:val="008D08A9"/>
    <w:rsid w:val="008D1C2F"/>
    <w:rsid w:val="008D39C5"/>
    <w:rsid w:val="008E024A"/>
    <w:rsid w:val="008E590B"/>
    <w:rsid w:val="008F2F10"/>
    <w:rsid w:val="008F7D3D"/>
    <w:rsid w:val="008F7DA8"/>
    <w:rsid w:val="008F7FDB"/>
    <w:rsid w:val="00903213"/>
    <w:rsid w:val="00903FC1"/>
    <w:rsid w:val="00905834"/>
    <w:rsid w:val="009102F6"/>
    <w:rsid w:val="00916C43"/>
    <w:rsid w:val="00923243"/>
    <w:rsid w:val="00942971"/>
    <w:rsid w:val="00945A35"/>
    <w:rsid w:val="009460DF"/>
    <w:rsid w:val="00954F1E"/>
    <w:rsid w:val="0096539A"/>
    <w:rsid w:val="00965891"/>
    <w:rsid w:val="00966F5B"/>
    <w:rsid w:val="009710D0"/>
    <w:rsid w:val="00991A4B"/>
    <w:rsid w:val="0099519A"/>
    <w:rsid w:val="00995ECA"/>
    <w:rsid w:val="009C055F"/>
    <w:rsid w:val="009C0FD0"/>
    <w:rsid w:val="009C16CC"/>
    <w:rsid w:val="009C6A14"/>
    <w:rsid w:val="009C7D6A"/>
    <w:rsid w:val="009D0DC7"/>
    <w:rsid w:val="009D2731"/>
    <w:rsid w:val="009D4663"/>
    <w:rsid w:val="009D6E45"/>
    <w:rsid w:val="009D6F4F"/>
    <w:rsid w:val="009E76E4"/>
    <w:rsid w:val="009F4253"/>
    <w:rsid w:val="009F5FF4"/>
    <w:rsid w:val="00A03017"/>
    <w:rsid w:val="00A03AF9"/>
    <w:rsid w:val="00A12271"/>
    <w:rsid w:val="00A124F0"/>
    <w:rsid w:val="00A20835"/>
    <w:rsid w:val="00A2420D"/>
    <w:rsid w:val="00A42F27"/>
    <w:rsid w:val="00A43239"/>
    <w:rsid w:val="00A454EE"/>
    <w:rsid w:val="00A53BC6"/>
    <w:rsid w:val="00A5731C"/>
    <w:rsid w:val="00A6239F"/>
    <w:rsid w:val="00A6568A"/>
    <w:rsid w:val="00A67422"/>
    <w:rsid w:val="00A939A7"/>
    <w:rsid w:val="00A940C1"/>
    <w:rsid w:val="00AA0E34"/>
    <w:rsid w:val="00AA1969"/>
    <w:rsid w:val="00AA42B4"/>
    <w:rsid w:val="00AA42E9"/>
    <w:rsid w:val="00AB2301"/>
    <w:rsid w:val="00AC020F"/>
    <w:rsid w:val="00AD16E2"/>
    <w:rsid w:val="00AD2FA6"/>
    <w:rsid w:val="00AD57E9"/>
    <w:rsid w:val="00AD7016"/>
    <w:rsid w:val="00AF0A95"/>
    <w:rsid w:val="00AF0F6F"/>
    <w:rsid w:val="00AF17B8"/>
    <w:rsid w:val="00AF1CDA"/>
    <w:rsid w:val="00AF3C66"/>
    <w:rsid w:val="00AF6A92"/>
    <w:rsid w:val="00B00586"/>
    <w:rsid w:val="00B06A3C"/>
    <w:rsid w:val="00B10085"/>
    <w:rsid w:val="00B10FC2"/>
    <w:rsid w:val="00B134C9"/>
    <w:rsid w:val="00B1384D"/>
    <w:rsid w:val="00B27168"/>
    <w:rsid w:val="00B272AC"/>
    <w:rsid w:val="00B3195A"/>
    <w:rsid w:val="00B32016"/>
    <w:rsid w:val="00B34111"/>
    <w:rsid w:val="00B3523A"/>
    <w:rsid w:val="00B40354"/>
    <w:rsid w:val="00B453D4"/>
    <w:rsid w:val="00B46437"/>
    <w:rsid w:val="00B56E44"/>
    <w:rsid w:val="00B64489"/>
    <w:rsid w:val="00B6658F"/>
    <w:rsid w:val="00B715DE"/>
    <w:rsid w:val="00B73FC3"/>
    <w:rsid w:val="00B746DB"/>
    <w:rsid w:val="00B762B7"/>
    <w:rsid w:val="00B804C6"/>
    <w:rsid w:val="00B82E50"/>
    <w:rsid w:val="00B909C8"/>
    <w:rsid w:val="00B9343F"/>
    <w:rsid w:val="00B94F29"/>
    <w:rsid w:val="00B9764A"/>
    <w:rsid w:val="00BA04F9"/>
    <w:rsid w:val="00BA2F04"/>
    <w:rsid w:val="00BA35C3"/>
    <w:rsid w:val="00BA3D23"/>
    <w:rsid w:val="00BA4778"/>
    <w:rsid w:val="00BA5469"/>
    <w:rsid w:val="00BB79C9"/>
    <w:rsid w:val="00BC0A5E"/>
    <w:rsid w:val="00BC56DA"/>
    <w:rsid w:val="00BC6926"/>
    <w:rsid w:val="00BD11C4"/>
    <w:rsid w:val="00BD35C7"/>
    <w:rsid w:val="00BD4D91"/>
    <w:rsid w:val="00BE0058"/>
    <w:rsid w:val="00BE6739"/>
    <w:rsid w:val="00BE7F05"/>
    <w:rsid w:val="00BF2474"/>
    <w:rsid w:val="00BF3DFD"/>
    <w:rsid w:val="00C01B4B"/>
    <w:rsid w:val="00C044E3"/>
    <w:rsid w:val="00C06520"/>
    <w:rsid w:val="00C06620"/>
    <w:rsid w:val="00C11151"/>
    <w:rsid w:val="00C1303F"/>
    <w:rsid w:val="00C13422"/>
    <w:rsid w:val="00C13E14"/>
    <w:rsid w:val="00C22BED"/>
    <w:rsid w:val="00C24DBD"/>
    <w:rsid w:val="00C261D3"/>
    <w:rsid w:val="00C30E7C"/>
    <w:rsid w:val="00C31531"/>
    <w:rsid w:val="00C32362"/>
    <w:rsid w:val="00C35B9C"/>
    <w:rsid w:val="00C44931"/>
    <w:rsid w:val="00C45B40"/>
    <w:rsid w:val="00C474CA"/>
    <w:rsid w:val="00C476EB"/>
    <w:rsid w:val="00C51574"/>
    <w:rsid w:val="00C5594B"/>
    <w:rsid w:val="00C56230"/>
    <w:rsid w:val="00C72E82"/>
    <w:rsid w:val="00C83F93"/>
    <w:rsid w:val="00C91890"/>
    <w:rsid w:val="00C925E3"/>
    <w:rsid w:val="00CA2B5A"/>
    <w:rsid w:val="00CA2EA5"/>
    <w:rsid w:val="00CA3748"/>
    <w:rsid w:val="00CB116A"/>
    <w:rsid w:val="00CB4704"/>
    <w:rsid w:val="00CB4790"/>
    <w:rsid w:val="00CB5933"/>
    <w:rsid w:val="00CC69F6"/>
    <w:rsid w:val="00CD0D75"/>
    <w:rsid w:val="00CD2126"/>
    <w:rsid w:val="00CD2C98"/>
    <w:rsid w:val="00CD52E3"/>
    <w:rsid w:val="00CE04E5"/>
    <w:rsid w:val="00CE1845"/>
    <w:rsid w:val="00CE4611"/>
    <w:rsid w:val="00CE7C9B"/>
    <w:rsid w:val="00CF4F75"/>
    <w:rsid w:val="00D00A7F"/>
    <w:rsid w:val="00D05373"/>
    <w:rsid w:val="00D14829"/>
    <w:rsid w:val="00D150F7"/>
    <w:rsid w:val="00D22C4A"/>
    <w:rsid w:val="00D23361"/>
    <w:rsid w:val="00D23F1D"/>
    <w:rsid w:val="00D31135"/>
    <w:rsid w:val="00D36EC5"/>
    <w:rsid w:val="00D45D06"/>
    <w:rsid w:val="00D50D19"/>
    <w:rsid w:val="00D54618"/>
    <w:rsid w:val="00D553CC"/>
    <w:rsid w:val="00D56A2A"/>
    <w:rsid w:val="00D62D96"/>
    <w:rsid w:val="00D64098"/>
    <w:rsid w:val="00D75E86"/>
    <w:rsid w:val="00D92B6F"/>
    <w:rsid w:val="00D96ABB"/>
    <w:rsid w:val="00DA100D"/>
    <w:rsid w:val="00DA49BB"/>
    <w:rsid w:val="00DA6EE0"/>
    <w:rsid w:val="00DB15E1"/>
    <w:rsid w:val="00DC191F"/>
    <w:rsid w:val="00DC6700"/>
    <w:rsid w:val="00DD23DF"/>
    <w:rsid w:val="00DE3907"/>
    <w:rsid w:val="00DE7D70"/>
    <w:rsid w:val="00DF43EB"/>
    <w:rsid w:val="00DF4CC8"/>
    <w:rsid w:val="00E00924"/>
    <w:rsid w:val="00E017BE"/>
    <w:rsid w:val="00E02D8F"/>
    <w:rsid w:val="00E05811"/>
    <w:rsid w:val="00E10500"/>
    <w:rsid w:val="00E126FB"/>
    <w:rsid w:val="00E141B7"/>
    <w:rsid w:val="00E1627F"/>
    <w:rsid w:val="00E16F08"/>
    <w:rsid w:val="00E17C09"/>
    <w:rsid w:val="00E22E89"/>
    <w:rsid w:val="00E23A40"/>
    <w:rsid w:val="00E25C64"/>
    <w:rsid w:val="00E30692"/>
    <w:rsid w:val="00E32A8A"/>
    <w:rsid w:val="00E32C80"/>
    <w:rsid w:val="00E36FC4"/>
    <w:rsid w:val="00E42580"/>
    <w:rsid w:val="00E44762"/>
    <w:rsid w:val="00E46E8F"/>
    <w:rsid w:val="00E52FDA"/>
    <w:rsid w:val="00E534F0"/>
    <w:rsid w:val="00E5463C"/>
    <w:rsid w:val="00E54645"/>
    <w:rsid w:val="00E55DD7"/>
    <w:rsid w:val="00E62CE6"/>
    <w:rsid w:val="00E634D1"/>
    <w:rsid w:val="00E64D76"/>
    <w:rsid w:val="00E66638"/>
    <w:rsid w:val="00E7264C"/>
    <w:rsid w:val="00E734EC"/>
    <w:rsid w:val="00E76553"/>
    <w:rsid w:val="00E84025"/>
    <w:rsid w:val="00E84846"/>
    <w:rsid w:val="00E874F3"/>
    <w:rsid w:val="00E906C5"/>
    <w:rsid w:val="00EA1C54"/>
    <w:rsid w:val="00EA2AF6"/>
    <w:rsid w:val="00EA4651"/>
    <w:rsid w:val="00EB29A2"/>
    <w:rsid w:val="00EB6DB5"/>
    <w:rsid w:val="00EC1796"/>
    <w:rsid w:val="00EC477C"/>
    <w:rsid w:val="00EC5F83"/>
    <w:rsid w:val="00ED504B"/>
    <w:rsid w:val="00ED5F1D"/>
    <w:rsid w:val="00EE001E"/>
    <w:rsid w:val="00EE22FC"/>
    <w:rsid w:val="00EE2F93"/>
    <w:rsid w:val="00EF1F35"/>
    <w:rsid w:val="00EF3405"/>
    <w:rsid w:val="00EF4949"/>
    <w:rsid w:val="00F0008E"/>
    <w:rsid w:val="00F003D1"/>
    <w:rsid w:val="00F04A05"/>
    <w:rsid w:val="00F04E06"/>
    <w:rsid w:val="00F06C4C"/>
    <w:rsid w:val="00F112F9"/>
    <w:rsid w:val="00F15416"/>
    <w:rsid w:val="00F213D5"/>
    <w:rsid w:val="00F23CD8"/>
    <w:rsid w:val="00F3251A"/>
    <w:rsid w:val="00F34551"/>
    <w:rsid w:val="00F537F9"/>
    <w:rsid w:val="00F60A1B"/>
    <w:rsid w:val="00F622AD"/>
    <w:rsid w:val="00F6376A"/>
    <w:rsid w:val="00F72D0F"/>
    <w:rsid w:val="00F76159"/>
    <w:rsid w:val="00F7681E"/>
    <w:rsid w:val="00F76E05"/>
    <w:rsid w:val="00F839FA"/>
    <w:rsid w:val="00F83F75"/>
    <w:rsid w:val="00F90539"/>
    <w:rsid w:val="00F91A5B"/>
    <w:rsid w:val="00F9399B"/>
    <w:rsid w:val="00FA403F"/>
    <w:rsid w:val="00FA56C6"/>
    <w:rsid w:val="00FA5DE6"/>
    <w:rsid w:val="00FB1A31"/>
    <w:rsid w:val="00FB1D55"/>
    <w:rsid w:val="00FC1793"/>
    <w:rsid w:val="00FD1447"/>
    <w:rsid w:val="00FD5F49"/>
    <w:rsid w:val="00FD6949"/>
    <w:rsid w:val="00FD7172"/>
    <w:rsid w:val="00FE1B56"/>
    <w:rsid w:val="00FE21D8"/>
    <w:rsid w:val="00FE52B1"/>
    <w:rsid w:val="00FE55F8"/>
    <w:rsid w:val="00FF01E5"/>
    <w:rsid w:val="00FF29C2"/>
    <w:rsid w:val="00FF358A"/>
    <w:rsid w:val="00FF536A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1898"/>
  <w15:chartTrackingRefBased/>
  <w15:docId w15:val="{0F1DA451-966E-4986-86A5-3A7D86A1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A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CC4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05CC4"/>
    <w:rPr>
      <w:rFonts w:ascii="Palatino Linotype" w:eastAsia="Calibri" w:hAnsi="Palatino Linotype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92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3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1B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4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3E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D6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E47"/>
  </w:style>
  <w:style w:type="table" w:styleId="TableGrid">
    <w:name w:val="Table Grid"/>
    <w:basedOn w:val="TableNormal"/>
    <w:uiPriority w:val="39"/>
    <w:rsid w:val="0075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3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brown@hri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lezak@hri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jbrown\Health%20Resources%20in%20Action\Grants%20-%20TMF%20(1)\Geneen%20Trust\2019\Briefing%20Book\2018%20December%20Payments%20Geneen%20Award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C4761589D5B439A17A8D0E48B375D" ma:contentTypeVersion="15" ma:contentTypeDescription="Create a new document." ma:contentTypeScope="" ma:versionID="930472a567bccca06d48982c18945f6e">
  <xsd:schema xmlns:xsd="http://www.w3.org/2001/XMLSchema" xmlns:xs="http://www.w3.org/2001/XMLSchema" xmlns:p="http://schemas.microsoft.com/office/2006/metadata/properties" xmlns:ns1="http://schemas.microsoft.com/sharepoint/v3" xmlns:ns3="1bb71e6b-f547-4843-8545-6f72492388eb" xmlns:ns4="8934d5dd-b08a-4abd-b5a1-d45ae4ee85a9" targetNamespace="http://schemas.microsoft.com/office/2006/metadata/properties" ma:root="true" ma:fieldsID="6b90ba66ef54489cc9eaf2155271cf21" ns1:_="" ns3:_="" ns4:_="">
    <xsd:import namespace="http://schemas.microsoft.com/sharepoint/v3"/>
    <xsd:import namespace="1bb71e6b-f547-4843-8545-6f72492388eb"/>
    <xsd:import namespace="8934d5dd-b08a-4abd-b5a1-d45ae4ee8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1e6b-f547-4843-8545-6f7249238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4d5dd-b08a-4abd-b5a1-d45ae4ee8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0B554-D58D-49F2-ABD3-0401A148D4E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1bb71e6b-f547-4843-8545-6f72492388eb"/>
    <ds:schemaRef ds:uri="8934d5dd-b08a-4abd-b5a1-d45ae4ee8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7A595E-0FCE-49F5-9CBD-D8A3358D9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02BC5-1687-4822-9757-24908322C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b71e6b-f547-4843-8545-6f72492388eb"/>
    <ds:schemaRef ds:uri="8934d5dd-b08a-4abd-b5a1-d45ae4ee8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Lezak</dc:creator>
  <cp:keywords/>
  <dc:description/>
  <cp:lastModifiedBy>Kimberly Lezak</cp:lastModifiedBy>
  <cp:revision>9</cp:revision>
  <dcterms:created xsi:type="dcterms:W3CDTF">2020-11-25T14:27:00Z</dcterms:created>
  <dcterms:modified xsi:type="dcterms:W3CDTF">2020-12-01T17:52:00Z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0x010100D4DC4761589D5B439A17A8D0E48B375D</vt:lpwstr>
  </property>
</Properties>
</file>