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CE36" w14:textId="34B2F37F" w:rsidR="00477498" w:rsidRPr="00D95BA9" w:rsidRDefault="004822C3">
      <w:pPr>
        <w:rPr>
          <w:rFonts w:ascii="Instrument Sans" w:hAnsi="Instrument Sans"/>
          <w:b/>
          <w:bCs/>
          <w:sz w:val="24"/>
          <w:szCs w:val="24"/>
        </w:rPr>
      </w:pPr>
      <w:r w:rsidRPr="00D95BA9">
        <w:rPr>
          <w:rFonts w:ascii="Instrument Sans" w:hAnsi="Instrument Sans"/>
          <w:b/>
          <w:bCs/>
          <w:sz w:val="24"/>
          <w:szCs w:val="24"/>
        </w:rPr>
        <w:t>Project Milestones and Research Plan Table</w:t>
      </w:r>
    </w:p>
    <w:p w14:paraId="14A6334D" w14:textId="4D8E1350" w:rsidR="00A95E80" w:rsidRPr="00D95BA9" w:rsidRDefault="00A95E80">
      <w:pPr>
        <w:rPr>
          <w:rFonts w:ascii="Instrument Sans" w:hAnsi="Instrument Sans"/>
          <w:i/>
          <w:iCs/>
        </w:rPr>
      </w:pPr>
      <w:r w:rsidRPr="00D95BA9">
        <w:rPr>
          <w:rFonts w:ascii="Instrument Sans" w:hAnsi="Instrument Sans"/>
          <w:i/>
          <w:iCs/>
        </w:rPr>
        <w:t>Maximum 1 page</w:t>
      </w:r>
    </w:p>
    <w:p w14:paraId="4235BC3F" w14:textId="517EB6C2" w:rsidR="00A95E80" w:rsidRPr="00D95BA9" w:rsidRDefault="00A95E80">
      <w:pPr>
        <w:rPr>
          <w:rFonts w:ascii="Instrument Sans" w:hAnsi="Instrument Sans"/>
          <w:i/>
          <w:iCs/>
        </w:rPr>
      </w:pPr>
      <w:r w:rsidRPr="00D95BA9">
        <w:rPr>
          <w:rFonts w:ascii="Instrument Sans" w:hAnsi="Instrument Sans"/>
          <w:i/>
          <w:iCs/>
        </w:rPr>
        <w:t>If preferred, you may include a graphic for your timeline</w:t>
      </w:r>
      <w:r w:rsidR="00182846" w:rsidRPr="00D95BA9">
        <w:rPr>
          <w:rFonts w:ascii="Instrument Sans" w:hAnsi="Instrument Sans"/>
          <w:i/>
          <w:iCs/>
        </w:rPr>
        <w:t xml:space="preserve"> </w:t>
      </w:r>
      <w:proofErr w:type="gramStart"/>
      <w:r w:rsidR="00182846" w:rsidRPr="00D95BA9">
        <w:rPr>
          <w:rFonts w:ascii="Instrument Sans" w:hAnsi="Instrument Sans"/>
          <w:i/>
          <w:iCs/>
        </w:rPr>
        <w:t>as long as</w:t>
      </w:r>
      <w:proofErr w:type="gramEnd"/>
      <w:r w:rsidR="00182846" w:rsidRPr="00D95BA9">
        <w:rPr>
          <w:rFonts w:ascii="Instrument Sans" w:hAnsi="Instrument Sans"/>
          <w:i/>
          <w:iCs/>
        </w:rPr>
        <w:t xml:space="preserve"> </w:t>
      </w:r>
      <w:proofErr w:type="gramStart"/>
      <w:r w:rsidR="00182846" w:rsidRPr="00D95BA9">
        <w:rPr>
          <w:rFonts w:ascii="Instrument Sans" w:hAnsi="Instrument Sans"/>
          <w:i/>
          <w:iCs/>
        </w:rPr>
        <w:t>entire</w:t>
      </w:r>
      <w:proofErr w:type="gramEnd"/>
      <w:r w:rsidR="00182846" w:rsidRPr="00D95BA9">
        <w:rPr>
          <w:rFonts w:ascii="Instrument Sans" w:hAnsi="Instrument Sans"/>
          <w:i/>
          <w:iCs/>
        </w:rPr>
        <w:t xml:space="preserve"> table fits on 1 page</w:t>
      </w:r>
      <w:r w:rsidRPr="00D95BA9">
        <w:rPr>
          <w:rFonts w:ascii="Instrument Sans" w:hAnsi="Instrument Sans"/>
          <w:i/>
          <w:iCs/>
        </w:rPr>
        <w:t>.</w:t>
      </w:r>
    </w:p>
    <w:p w14:paraId="64D19490" w14:textId="77777777" w:rsidR="00163EC2" w:rsidRPr="00D95BA9" w:rsidRDefault="00163EC2">
      <w:pPr>
        <w:rPr>
          <w:rFonts w:ascii="Instrument Sans" w:hAnsi="Instrument Sans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79"/>
        <w:gridCol w:w="2279"/>
        <w:gridCol w:w="2280"/>
      </w:tblGrid>
      <w:tr w:rsidR="004822C3" w:rsidRPr="00D95BA9" w14:paraId="15185288" w14:textId="7E26B1CF" w:rsidTr="004822C3">
        <w:trPr>
          <w:trHeight w:val="269"/>
        </w:trPr>
        <w:tc>
          <w:tcPr>
            <w:tcW w:w="2279" w:type="dxa"/>
          </w:tcPr>
          <w:p w14:paraId="739B570D" w14:textId="0F41DD99" w:rsidR="004822C3" w:rsidRPr="00D95BA9" w:rsidRDefault="004822C3">
            <w:pPr>
              <w:rPr>
                <w:rFonts w:ascii="Instrument Sans" w:hAnsi="Instrument Sans"/>
              </w:rPr>
            </w:pPr>
            <w:r w:rsidRPr="00D95BA9">
              <w:rPr>
                <w:rFonts w:ascii="Instrument Sans" w:hAnsi="Instrument Sans"/>
              </w:rPr>
              <w:t>Specific Aims</w:t>
            </w:r>
          </w:p>
        </w:tc>
        <w:tc>
          <w:tcPr>
            <w:tcW w:w="2279" w:type="dxa"/>
          </w:tcPr>
          <w:p w14:paraId="2967926C" w14:textId="21300698" w:rsidR="004822C3" w:rsidRPr="00D95BA9" w:rsidRDefault="004822C3">
            <w:pPr>
              <w:rPr>
                <w:rFonts w:ascii="Instrument Sans" w:hAnsi="Instrument Sans"/>
              </w:rPr>
            </w:pPr>
            <w:r w:rsidRPr="00D95BA9">
              <w:rPr>
                <w:rFonts w:ascii="Instrument Sans" w:hAnsi="Instrument Sans"/>
              </w:rPr>
              <w:t>Timeline</w:t>
            </w:r>
          </w:p>
        </w:tc>
        <w:tc>
          <w:tcPr>
            <w:tcW w:w="2279" w:type="dxa"/>
          </w:tcPr>
          <w:p w14:paraId="05690717" w14:textId="219E9245" w:rsidR="004822C3" w:rsidRPr="00D95BA9" w:rsidRDefault="004822C3">
            <w:pPr>
              <w:rPr>
                <w:rFonts w:ascii="Instrument Sans" w:hAnsi="Instrument Sans"/>
              </w:rPr>
            </w:pPr>
            <w:r w:rsidRPr="00D95BA9">
              <w:rPr>
                <w:rFonts w:ascii="Instrument Sans" w:hAnsi="Instrument Sans"/>
              </w:rPr>
              <w:t xml:space="preserve">Milestones* </w:t>
            </w:r>
          </w:p>
        </w:tc>
        <w:tc>
          <w:tcPr>
            <w:tcW w:w="2279" w:type="dxa"/>
          </w:tcPr>
          <w:p w14:paraId="2941A645" w14:textId="21399648" w:rsidR="004822C3" w:rsidRPr="00D95BA9" w:rsidRDefault="004822C3">
            <w:pPr>
              <w:rPr>
                <w:rFonts w:ascii="Instrument Sans" w:hAnsi="Instrument Sans"/>
              </w:rPr>
            </w:pPr>
            <w:r w:rsidRPr="00D95BA9">
              <w:rPr>
                <w:rFonts w:ascii="Instrument Sans" w:hAnsi="Instrument Sans"/>
              </w:rPr>
              <w:t>Specific Data</w:t>
            </w:r>
          </w:p>
        </w:tc>
        <w:tc>
          <w:tcPr>
            <w:tcW w:w="2279" w:type="dxa"/>
          </w:tcPr>
          <w:p w14:paraId="56945F49" w14:textId="6387BED7" w:rsidR="004822C3" w:rsidRPr="00D95BA9" w:rsidRDefault="004822C3">
            <w:pPr>
              <w:rPr>
                <w:rFonts w:ascii="Instrument Sans" w:hAnsi="Instrument Sans"/>
              </w:rPr>
            </w:pPr>
            <w:r w:rsidRPr="00D95BA9">
              <w:rPr>
                <w:rFonts w:ascii="Instrument Sans" w:hAnsi="Instrument Sans"/>
              </w:rPr>
              <w:t>Methods</w:t>
            </w:r>
          </w:p>
        </w:tc>
        <w:tc>
          <w:tcPr>
            <w:tcW w:w="2280" w:type="dxa"/>
          </w:tcPr>
          <w:p w14:paraId="2D80612A" w14:textId="1B250EC2" w:rsidR="004822C3" w:rsidRPr="00D95BA9" w:rsidRDefault="004822C3">
            <w:pPr>
              <w:rPr>
                <w:rFonts w:ascii="Instrument Sans" w:hAnsi="Instrument Sans"/>
              </w:rPr>
            </w:pPr>
            <w:r w:rsidRPr="00D95BA9">
              <w:rPr>
                <w:rFonts w:ascii="Instrument Sans" w:hAnsi="Instrument Sans"/>
              </w:rPr>
              <w:t>Benchmarks</w:t>
            </w:r>
          </w:p>
        </w:tc>
      </w:tr>
      <w:tr w:rsidR="004822C3" w:rsidRPr="00D95BA9" w14:paraId="277120E4" w14:textId="311C519D" w:rsidTr="004822C3">
        <w:trPr>
          <w:trHeight w:val="269"/>
        </w:trPr>
        <w:tc>
          <w:tcPr>
            <w:tcW w:w="2279" w:type="dxa"/>
          </w:tcPr>
          <w:p w14:paraId="6122EB2B" w14:textId="2DE31482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13A4C091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327C3C64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63258744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31C32BB9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80" w:type="dxa"/>
          </w:tcPr>
          <w:p w14:paraId="2673C735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</w:tr>
      <w:tr w:rsidR="004822C3" w:rsidRPr="00D95BA9" w14:paraId="7536C80B" w14:textId="42AE078F" w:rsidTr="004822C3">
        <w:trPr>
          <w:trHeight w:val="269"/>
        </w:trPr>
        <w:tc>
          <w:tcPr>
            <w:tcW w:w="2279" w:type="dxa"/>
          </w:tcPr>
          <w:p w14:paraId="3A0785A6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4D9EFB55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671CD766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588056FE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4E96408A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80" w:type="dxa"/>
          </w:tcPr>
          <w:p w14:paraId="2964C17B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</w:tr>
      <w:tr w:rsidR="004822C3" w:rsidRPr="00D95BA9" w14:paraId="72BC56F4" w14:textId="195F5EEE" w:rsidTr="004822C3">
        <w:trPr>
          <w:trHeight w:val="269"/>
        </w:trPr>
        <w:tc>
          <w:tcPr>
            <w:tcW w:w="2279" w:type="dxa"/>
          </w:tcPr>
          <w:p w14:paraId="51A54D00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4D87CE58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6E03DB89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250A013F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79" w:type="dxa"/>
          </w:tcPr>
          <w:p w14:paraId="0BDE85B6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  <w:tc>
          <w:tcPr>
            <w:tcW w:w="2280" w:type="dxa"/>
          </w:tcPr>
          <w:p w14:paraId="7AC9A2BB" w14:textId="77777777" w:rsidR="004822C3" w:rsidRPr="00D95BA9" w:rsidRDefault="004822C3">
            <w:pPr>
              <w:rPr>
                <w:rFonts w:ascii="Instrument Sans" w:hAnsi="Instrument Sans"/>
              </w:rPr>
            </w:pPr>
          </w:p>
        </w:tc>
      </w:tr>
    </w:tbl>
    <w:p w14:paraId="6409F932" w14:textId="77777777" w:rsidR="00163EC2" w:rsidRPr="00D95BA9" w:rsidRDefault="00163EC2">
      <w:pPr>
        <w:rPr>
          <w:rFonts w:ascii="Instrument Sans" w:hAnsi="Instrument Sans"/>
        </w:rPr>
      </w:pPr>
    </w:p>
    <w:p w14:paraId="59F11363" w14:textId="3A45D225" w:rsidR="004822C3" w:rsidRPr="00D95BA9" w:rsidRDefault="004822C3">
      <w:pPr>
        <w:rPr>
          <w:rFonts w:ascii="Instrument Sans" w:hAnsi="Instrument Sans"/>
        </w:rPr>
      </w:pPr>
      <w:r w:rsidRPr="00D95BA9">
        <w:rPr>
          <w:rFonts w:ascii="Instrument Sans" w:hAnsi="Instrument Sans"/>
        </w:rPr>
        <w:t>*</w:t>
      </w:r>
      <w:r w:rsidR="00A95E80" w:rsidRPr="00D95BA9">
        <w:rPr>
          <w:rFonts w:ascii="Instrument Sans" w:hAnsi="Instrument Sans"/>
        </w:rPr>
        <w:t>Note: 1)</w:t>
      </w:r>
      <w:r w:rsidRPr="00D95BA9">
        <w:rPr>
          <w:rFonts w:ascii="Instrument Sans" w:hAnsi="Instrument Sans"/>
        </w:rPr>
        <w:t xml:space="preserve"> all </w:t>
      </w:r>
      <w:r w:rsidR="00A95E80" w:rsidRPr="00D95BA9">
        <w:rPr>
          <w:rFonts w:ascii="Instrument Sans" w:hAnsi="Instrument Sans"/>
        </w:rPr>
        <w:t>personnel and collaborations should be related to the achievement of the milestones; 2) include a milestone that describes plans for dissemination of results</w:t>
      </w:r>
    </w:p>
    <w:sectPr w:rsidR="004822C3" w:rsidRPr="00D95BA9" w:rsidSect="004822C3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31"/>
    <w:rsid w:val="001060EB"/>
    <w:rsid w:val="00163EC2"/>
    <w:rsid w:val="00182846"/>
    <w:rsid w:val="001D7D31"/>
    <w:rsid w:val="00315197"/>
    <w:rsid w:val="00477498"/>
    <w:rsid w:val="004822C3"/>
    <w:rsid w:val="00650170"/>
    <w:rsid w:val="006C015E"/>
    <w:rsid w:val="00754A2A"/>
    <w:rsid w:val="00761D78"/>
    <w:rsid w:val="008C1970"/>
    <w:rsid w:val="00A95E80"/>
    <w:rsid w:val="00BB5E2A"/>
    <w:rsid w:val="00D9375F"/>
    <w:rsid w:val="00D95BA9"/>
    <w:rsid w:val="00EA178B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9168"/>
  <w15:chartTrackingRefBased/>
  <w15:docId w15:val="{49D26C2D-F6FE-4A42-86FC-882933E1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2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6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</dc:creator>
  <cp:keywords/>
  <dc:description/>
  <cp:lastModifiedBy>Lindsey Carver</cp:lastModifiedBy>
  <cp:revision>9</cp:revision>
  <dcterms:created xsi:type="dcterms:W3CDTF">2023-05-12T17:47:00Z</dcterms:created>
  <dcterms:modified xsi:type="dcterms:W3CDTF">2024-05-09T18:18:00Z</dcterms:modified>
</cp:coreProperties>
</file>