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C0494" w14:textId="697135D6" w:rsidR="00592693" w:rsidRPr="000D39AB" w:rsidRDefault="00CB16EF">
      <w:pPr>
        <w:rPr>
          <w:rFonts w:ascii="Petrona SemiBold" w:hAnsi="Petrona SemiBold"/>
          <w:sz w:val="36"/>
          <w:szCs w:val="36"/>
        </w:rPr>
      </w:pPr>
      <w:r w:rsidRPr="000D39AB">
        <w:rPr>
          <w:rFonts w:ascii="Petrona SemiBold" w:hAnsi="Petrona SemiBold"/>
          <w:sz w:val="36"/>
          <w:szCs w:val="36"/>
        </w:rPr>
        <w:t>Research and Career Development Plan</w:t>
      </w:r>
    </w:p>
    <w:p w14:paraId="6D76E026" w14:textId="236CCCC7" w:rsidR="007C32D6" w:rsidRPr="000D39AB" w:rsidRDefault="00CB16EF">
      <w:pPr>
        <w:rPr>
          <w:rFonts w:ascii="Arial" w:hAnsi="Arial" w:cs="Arial"/>
          <w:sz w:val="22"/>
          <w:szCs w:val="22"/>
        </w:rPr>
      </w:pPr>
      <w:r w:rsidRPr="772A63CE">
        <w:rPr>
          <w:rFonts w:ascii="Arial" w:hAnsi="Arial" w:cs="Arial"/>
          <w:sz w:val="22"/>
          <w:szCs w:val="22"/>
        </w:rPr>
        <w:t xml:space="preserve">This section is a good place to include a narrative describing </w:t>
      </w:r>
      <w:r w:rsidR="47956953" w:rsidRPr="772A63CE">
        <w:rPr>
          <w:rFonts w:ascii="Arial" w:hAnsi="Arial" w:cs="Arial"/>
          <w:sz w:val="22"/>
          <w:szCs w:val="22"/>
        </w:rPr>
        <w:t>how your proposal will enable you to advance your career in achieving your goals.</w:t>
      </w:r>
      <w:r w:rsidRPr="772A63CE">
        <w:rPr>
          <w:rFonts w:ascii="Arial" w:hAnsi="Arial" w:cs="Arial"/>
          <w:sz w:val="22"/>
          <w:szCs w:val="22"/>
        </w:rPr>
        <w:t xml:space="preserve"> </w:t>
      </w:r>
      <w:r w:rsidR="672BD16C" w:rsidRPr="772A63CE">
        <w:rPr>
          <w:rFonts w:ascii="Arial" w:hAnsi="Arial" w:cs="Arial"/>
          <w:sz w:val="22"/>
          <w:szCs w:val="22"/>
        </w:rPr>
        <w:t xml:space="preserve">How does this plan provide valuable research training, fill gaps in your career, and add to your background </w:t>
      </w:r>
      <w:r w:rsidR="5622C2DA" w:rsidRPr="772A63CE">
        <w:rPr>
          <w:rFonts w:ascii="Arial" w:hAnsi="Arial" w:cs="Arial"/>
          <w:sz w:val="22"/>
          <w:szCs w:val="22"/>
        </w:rPr>
        <w:t xml:space="preserve">toward building a set of skills and experiences that will help you in </w:t>
      </w:r>
      <w:r w:rsidR="00FD3244" w:rsidRPr="772A63CE">
        <w:rPr>
          <w:rFonts w:ascii="Arial" w:hAnsi="Arial" w:cs="Arial"/>
          <w:sz w:val="22"/>
          <w:szCs w:val="22"/>
        </w:rPr>
        <w:t>achieving</w:t>
      </w:r>
      <w:r w:rsidR="36B1716B" w:rsidRPr="772A63CE">
        <w:rPr>
          <w:rFonts w:ascii="Arial" w:hAnsi="Arial" w:cs="Arial"/>
          <w:sz w:val="22"/>
          <w:szCs w:val="22"/>
        </w:rPr>
        <w:t xml:space="preserve"> research independence? </w:t>
      </w:r>
      <w:r w:rsidRPr="772A63CE">
        <w:rPr>
          <w:rFonts w:ascii="Arial" w:hAnsi="Arial" w:cs="Arial"/>
          <w:sz w:val="22"/>
          <w:szCs w:val="22"/>
        </w:rPr>
        <w:t xml:space="preserve">Who will help you along the way and how will they do that? This is a great place to outline your goals and list objectives, </w:t>
      </w:r>
      <w:r w:rsidR="6664776C" w:rsidRPr="772A63CE">
        <w:rPr>
          <w:rFonts w:ascii="Arial" w:hAnsi="Arial" w:cs="Arial"/>
          <w:sz w:val="22"/>
          <w:szCs w:val="22"/>
        </w:rPr>
        <w:t xml:space="preserve">as well as </w:t>
      </w:r>
      <w:r w:rsidRPr="772A63CE">
        <w:rPr>
          <w:rFonts w:ascii="Arial" w:hAnsi="Arial" w:cs="Arial"/>
          <w:sz w:val="22"/>
          <w:szCs w:val="22"/>
        </w:rPr>
        <w:t xml:space="preserve">measurable </w:t>
      </w:r>
      <w:r w:rsidR="52E52071" w:rsidRPr="772A63CE">
        <w:rPr>
          <w:rFonts w:ascii="Arial" w:hAnsi="Arial" w:cs="Arial"/>
          <w:sz w:val="22"/>
          <w:szCs w:val="22"/>
        </w:rPr>
        <w:t>indicators</w:t>
      </w:r>
      <w:r w:rsidR="602E9519" w:rsidRPr="772A63CE">
        <w:rPr>
          <w:rFonts w:ascii="Arial" w:hAnsi="Arial" w:cs="Arial"/>
          <w:sz w:val="22"/>
          <w:szCs w:val="22"/>
        </w:rPr>
        <w:t xml:space="preserve"> to help track your training progress. </w:t>
      </w:r>
      <w:r w:rsidR="007C32D6" w:rsidRPr="772A63CE">
        <w:rPr>
          <w:rFonts w:ascii="Arial" w:hAnsi="Arial" w:cs="Arial"/>
          <w:sz w:val="22"/>
          <w:szCs w:val="22"/>
        </w:rPr>
        <w:t xml:space="preserve">You can also use this section to outline the role of your </w:t>
      </w:r>
      <w:r w:rsidR="1B56C3D8" w:rsidRPr="772A63CE">
        <w:rPr>
          <w:rFonts w:ascii="Arial" w:hAnsi="Arial" w:cs="Arial"/>
          <w:sz w:val="22"/>
          <w:szCs w:val="22"/>
        </w:rPr>
        <w:t>mentor or</w:t>
      </w:r>
      <w:r w:rsidR="007C32D6" w:rsidRPr="772A63CE">
        <w:rPr>
          <w:rFonts w:ascii="Arial" w:hAnsi="Arial" w:cs="Arial"/>
          <w:sz w:val="22"/>
          <w:szCs w:val="22"/>
        </w:rPr>
        <w:t xml:space="preserve"> include their contribution below if you have multiple mentors that have very specific contribution</w:t>
      </w:r>
      <w:r w:rsidR="000D39AB" w:rsidRPr="772A63CE">
        <w:rPr>
          <w:rFonts w:ascii="Arial" w:hAnsi="Arial" w:cs="Arial"/>
          <w:sz w:val="22"/>
          <w:szCs w:val="22"/>
        </w:rPr>
        <w:t>s</w:t>
      </w:r>
      <w:r w:rsidR="007C32D6" w:rsidRPr="772A63CE">
        <w:rPr>
          <w:rFonts w:ascii="Arial" w:hAnsi="Arial" w:cs="Arial"/>
          <w:sz w:val="22"/>
          <w:szCs w:val="22"/>
        </w:rPr>
        <w:t xml:space="preserve"> to the project. Or both!</w:t>
      </w:r>
    </w:p>
    <w:p w14:paraId="056CE5DB" w14:textId="5BCB0384" w:rsidR="00E74EF5" w:rsidRPr="000D39AB" w:rsidRDefault="00CB16EF">
      <w:pPr>
        <w:rPr>
          <w:rFonts w:ascii="Arial" w:hAnsi="Arial" w:cs="Arial"/>
          <w:sz w:val="22"/>
          <w:szCs w:val="22"/>
        </w:rPr>
      </w:pPr>
      <w:r w:rsidRPr="772A63CE">
        <w:rPr>
          <w:rFonts w:ascii="Arial" w:hAnsi="Arial" w:cs="Arial"/>
          <w:sz w:val="22"/>
          <w:szCs w:val="22"/>
        </w:rPr>
        <w:t xml:space="preserve">In addition to providing some sort of narrative, it is also very helpful to provide a table which outlines </w:t>
      </w:r>
      <w:r w:rsidR="00E74EF5" w:rsidRPr="772A63CE">
        <w:rPr>
          <w:rFonts w:ascii="Arial" w:hAnsi="Arial" w:cs="Arial"/>
          <w:sz w:val="22"/>
          <w:szCs w:val="22"/>
        </w:rPr>
        <w:t xml:space="preserve">different aspects of your career development (research and </w:t>
      </w:r>
      <w:r w:rsidR="35A72FC1" w:rsidRPr="772A63CE">
        <w:rPr>
          <w:rFonts w:ascii="Arial" w:hAnsi="Arial" w:cs="Arial"/>
          <w:sz w:val="22"/>
          <w:szCs w:val="22"/>
        </w:rPr>
        <w:t xml:space="preserve">professional </w:t>
      </w:r>
      <w:r w:rsidR="00E74EF5" w:rsidRPr="772A63CE">
        <w:rPr>
          <w:rFonts w:ascii="Arial" w:hAnsi="Arial" w:cs="Arial"/>
          <w:sz w:val="22"/>
          <w:szCs w:val="22"/>
        </w:rPr>
        <w:t xml:space="preserve">development). </w:t>
      </w:r>
      <w:r w:rsidR="00E74EF5" w:rsidRPr="000D39AB">
        <w:rPr>
          <w:rFonts w:ascii="Arial" w:hAnsi="Arial" w:cs="Arial"/>
          <w:sz w:val="22"/>
          <w:szCs w:val="22"/>
        </w:rPr>
        <w:t>Here’s an example</w:t>
      </w:r>
      <w:r w:rsidR="00094625" w:rsidRPr="000D39AB">
        <w:rPr>
          <w:rFonts w:ascii="Arial" w:hAnsi="Arial" w:cs="Arial"/>
          <w:sz w:val="22"/>
          <w:szCs w:val="22"/>
        </w:rPr>
        <w:t>, which includes a non-exhaustive of things that could be included</w:t>
      </w:r>
      <w:r w:rsidR="00E74EF5" w:rsidRPr="000D39AB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40"/>
        <w:gridCol w:w="5016"/>
        <w:gridCol w:w="232"/>
        <w:gridCol w:w="238"/>
        <w:gridCol w:w="361"/>
        <w:gridCol w:w="361"/>
        <w:gridCol w:w="239"/>
        <w:gridCol w:w="239"/>
        <w:gridCol w:w="361"/>
        <w:gridCol w:w="238"/>
      </w:tblGrid>
      <w:tr w:rsidR="00B978C8" w:rsidRPr="000D39AB" w14:paraId="031EBA03" w14:textId="77777777" w:rsidTr="008E1A6B">
        <w:tc>
          <w:tcPr>
            <w:tcW w:w="7081" w:type="dxa"/>
            <w:gridSpan w:val="3"/>
            <w:shd w:val="clear" w:color="auto" w:fill="BFBFBF" w:themeFill="background1" w:themeFillShade="BF"/>
          </w:tcPr>
          <w:p w14:paraId="6F7273E0" w14:textId="7BE09DC7" w:rsidR="00B978C8" w:rsidRPr="000D39AB" w:rsidRDefault="00B978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9AB">
              <w:rPr>
                <w:rFonts w:ascii="Arial" w:hAnsi="Arial" w:cs="Arial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192" w:type="dxa"/>
            <w:gridSpan w:val="4"/>
            <w:shd w:val="clear" w:color="auto" w:fill="BFBFBF" w:themeFill="background1" w:themeFillShade="BF"/>
          </w:tcPr>
          <w:p w14:paraId="6A6F568A" w14:textId="5DCA3E5A" w:rsidR="00B978C8" w:rsidRPr="000D39AB" w:rsidRDefault="00B978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9AB">
              <w:rPr>
                <w:rFonts w:ascii="Arial" w:hAnsi="Arial" w:cs="Arial"/>
                <w:b/>
                <w:bCs/>
                <w:sz w:val="22"/>
                <w:szCs w:val="22"/>
              </w:rPr>
              <w:t>Year 1</w:t>
            </w:r>
          </w:p>
        </w:tc>
        <w:tc>
          <w:tcPr>
            <w:tcW w:w="1077" w:type="dxa"/>
            <w:gridSpan w:val="4"/>
            <w:shd w:val="clear" w:color="auto" w:fill="BFBFBF" w:themeFill="background1" w:themeFillShade="BF"/>
          </w:tcPr>
          <w:p w14:paraId="0D9AB502" w14:textId="234BFFE1" w:rsidR="00B978C8" w:rsidRPr="000D39AB" w:rsidRDefault="00B978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9AB">
              <w:rPr>
                <w:rFonts w:ascii="Arial" w:hAnsi="Arial" w:cs="Arial"/>
                <w:b/>
                <w:bCs/>
                <w:sz w:val="22"/>
                <w:szCs w:val="22"/>
              </w:rPr>
              <w:t>Year 2</w:t>
            </w:r>
          </w:p>
        </w:tc>
      </w:tr>
      <w:tr w:rsidR="00900B70" w:rsidRPr="000D39AB" w14:paraId="41AC5136" w14:textId="77777777" w:rsidTr="00900B70">
        <w:tc>
          <w:tcPr>
            <w:tcW w:w="1525" w:type="dxa"/>
            <w:vMerge w:val="restart"/>
          </w:tcPr>
          <w:p w14:paraId="4CD2C5FA" w14:textId="2322E664" w:rsidR="00900B70" w:rsidRPr="000D39AB" w:rsidRDefault="00900B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9AB">
              <w:rPr>
                <w:rFonts w:ascii="Arial" w:hAnsi="Arial" w:cs="Arial"/>
                <w:b/>
                <w:bCs/>
                <w:sz w:val="22"/>
                <w:szCs w:val="22"/>
              </w:rPr>
              <w:t>Aims</w:t>
            </w:r>
          </w:p>
        </w:tc>
        <w:tc>
          <w:tcPr>
            <w:tcW w:w="540" w:type="dxa"/>
          </w:tcPr>
          <w:p w14:paraId="4D01ED33" w14:textId="6115ABE3" w:rsidR="00900B70" w:rsidRPr="000D39AB" w:rsidRDefault="00900B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9AB">
              <w:rPr>
                <w:rFonts w:ascii="Arial" w:hAnsi="Arial" w:cs="Arial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5016" w:type="dxa"/>
          </w:tcPr>
          <w:p w14:paraId="5DF5A527" w14:textId="5C7F92F1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  <w:r w:rsidRPr="000D39AB">
              <w:rPr>
                <w:rFonts w:ascii="Arial" w:hAnsi="Arial" w:cs="Arial"/>
                <w:sz w:val="22"/>
                <w:szCs w:val="22"/>
              </w:rPr>
              <w:t>Develop model system</w:t>
            </w:r>
            <w:r>
              <w:rPr>
                <w:rFonts w:ascii="Arial" w:hAnsi="Arial" w:cs="Arial"/>
                <w:sz w:val="22"/>
                <w:szCs w:val="22"/>
              </w:rPr>
              <w:t xml:space="preserve"> x</w:t>
            </w:r>
          </w:p>
        </w:tc>
        <w:tc>
          <w:tcPr>
            <w:tcW w:w="232" w:type="dxa"/>
            <w:shd w:val="clear" w:color="auto" w:fill="C1E4F5" w:themeFill="accent1" w:themeFillTint="33"/>
          </w:tcPr>
          <w:p w14:paraId="23C55613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  <w:shd w:val="clear" w:color="auto" w:fill="C1E4F5" w:themeFill="accent1" w:themeFillTint="33"/>
          </w:tcPr>
          <w:p w14:paraId="33CDAB06" w14:textId="1D8F7698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7426E78F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138E45C0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</w:tcPr>
          <w:p w14:paraId="54168056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</w:tcPr>
          <w:p w14:paraId="7E4635CF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668B4CD8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090FE40C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B70" w:rsidRPr="000D39AB" w14:paraId="5EDF952D" w14:textId="77777777" w:rsidTr="00900B70">
        <w:tc>
          <w:tcPr>
            <w:tcW w:w="1525" w:type="dxa"/>
            <w:vMerge/>
          </w:tcPr>
          <w:p w14:paraId="0AB46EF2" w14:textId="77777777" w:rsidR="00900B70" w:rsidRPr="000D39AB" w:rsidRDefault="00900B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14:paraId="4710E3B9" w14:textId="3F5DDF1C" w:rsidR="00900B70" w:rsidRPr="000D39AB" w:rsidRDefault="00900B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9AB">
              <w:rPr>
                <w:rFonts w:ascii="Arial" w:hAnsi="Arial" w:cs="Arial"/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5016" w:type="dxa"/>
          </w:tcPr>
          <w:p w14:paraId="6DFD17AE" w14:textId="0E565B1F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  <w:r w:rsidRPr="000D39AB">
              <w:rPr>
                <w:rFonts w:ascii="Arial" w:hAnsi="Arial" w:cs="Arial"/>
                <w:sz w:val="22"/>
                <w:szCs w:val="22"/>
              </w:rPr>
              <w:t>Test model system</w:t>
            </w:r>
          </w:p>
        </w:tc>
        <w:tc>
          <w:tcPr>
            <w:tcW w:w="232" w:type="dxa"/>
          </w:tcPr>
          <w:p w14:paraId="7263E41A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2182687F" w14:textId="359A0FFB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shd w:val="clear" w:color="auto" w:fill="C1E4F5" w:themeFill="accent1" w:themeFillTint="33"/>
          </w:tcPr>
          <w:p w14:paraId="22EF9466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shd w:val="clear" w:color="auto" w:fill="C1E4F5" w:themeFill="accent1" w:themeFillTint="33"/>
          </w:tcPr>
          <w:p w14:paraId="5C1CD2BD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</w:tcPr>
          <w:p w14:paraId="58CD73A7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</w:tcPr>
          <w:p w14:paraId="5CDAA316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4AAF5F87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44F0A465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B70" w:rsidRPr="000D39AB" w14:paraId="00B580AF" w14:textId="77777777" w:rsidTr="00900B70">
        <w:tc>
          <w:tcPr>
            <w:tcW w:w="1525" w:type="dxa"/>
            <w:vMerge/>
          </w:tcPr>
          <w:p w14:paraId="426ABB0F" w14:textId="77777777" w:rsidR="00900B70" w:rsidRPr="000D39AB" w:rsidRDefault="00900B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14:paraId="139714E1" w14:textId="67F8F0C7" w:rsidR="00900B70" w:rsidRPr="000D39AB" w:rsidRDefault="00900B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9AB">
              <w:rPr>
                <w:rFonts w:ascii="Arial" w:hAnsi="Arial" w:cs="Arial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5016" w:type="dxa"/>
          </w:tcPr>
          <w:p w14:paraId="2608BAD4" w14:textId="5AE7FB61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  <w:r w:rsidRPr="000D39AB">
              <w:rPr>
                <w:rFonts w:ascii="Arial" w:hAnsi="Arial" w:cs="Arial"/>
                <w:sz w:val="22"/>
                <w:szCs w:val="22"/>
              </w:rPr>
              <w:t>Assay 1: Collect and analyze data</w:t>
            </w:r>
          </w:p>
        </w:tc>
        <w:tc>
          <w:tcPr>
            <w:tcW w:w="232" w:type="dxa"/>
          </w:tcPr>
          <w:p w14:paraId="6D759B34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  <w:shd w:val="clear" w:color="auto" w:fill="C1F0C7" w:themeFill="accent3" w:themeFillTint="33"/>
          </w:tcPr>
          <w:p w14:paraId="37F42E9C" w14:textId="475D9DA5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shd w:val="clear" w:color="auto" w:fill="C1F0C7" w:themeFill="accent3" w:themeFillTint="33"/>
          </w:tcPr>
          <w:p w14:paraId="2DACD71D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5AC52F1A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</w:tcPr>
          <w:p w14:paraId="59ACE1CB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</w:tcPr>
          <w:p w14:paraId="585F116B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522C2C8F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03B63901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B70" w:rsidRPr="000D39AB" w14:paraId="3C74E30C" w14:textId="77777777" w:rsidTr="00900B70">
        <w:tc>
          <w:tcPr>
            <w:tcW w:w="1525" w:type="dxa"/>
            <w:vMerge/>
          </w:tcPr>
          <w:p w14:paraId="4E165838" w14:textId="77777777" w:rsidR="00900B70" w:rsidRPr="000D39AB" w:rsidRDefault="00900B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14:paraId="4A434159" w14:textId="708D3312" w:rsidR="00900B70" w:rsidRPr="000D39AB" w:rsidRDefault="00900B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9AB">
              <w:rPr>
                <w:rFonts w:ascii="Arial" w:hAnsi="Arial" w:cs="Arial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5016" w:type="dxa"/>
          </w:tcPr>
          <w:p w14:paraId="112ED2F2" w14:textId="169E5349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  <w:r w:rsidRPr="000D39AB">
              <w:rPr>
                <w:rFonts w:ascii="Arial" w:hAnsi="Arial" w:cs="Arial"/>
                <w:sz w:val="22"/>
                <w:szCs w:val="22"/>
              </w:rPr>
              <w:t>Optimization</w:t>
            </w:r>
          </w:p>
        </w:tc>
        <w:tc>
          <w:tcPr>
            <w:tcW w:w="232" w:type="dxa"/>
          </w:tcPr>
          <w:p w14:paraId="6F82851E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4C5F38B3" w14:textId="2F8DD71F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7C0EFA00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shd w:val="clear" w:color="auto" w:fill="C1F0C7" w:themeFill="accent3" w:themeFillTint="33"/>
          </w:tcPr>
          <w:p w14:paraId="6599BD12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C1F0C7" w:themeFill="accent3" w:themeFillTint="33"/>
          </w:tcPr>
          <w:p w14:paraId="55F74B1B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C1F0C7" w:themeFill="accent3" w:themeFillTint="33"/>
          </w:tcPr>
          <w:p w14:paraId="0B093669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7B790753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6D1AE94B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B70" w:rsidRPr="000D39AB" w14:paraId="1A2410FA" w14:textId="77777777" w:rsidTr="00900B70">
        <w:tc>
          <w:tcPr>
            <w:tcW w:w="1525" w:type="dxa"/>
            <w:vMerge/>
          </w:tcPr>
          <w:p w14:paraId="7279E256" w14:textId="77777777" w:rsidR="00900B70" w:rsidRPr="000D39AB" w:rsidRDefault="00900B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14:paraId="48ECF1C1" w14:textId="08B4E2EA" w:rsidR="00900B70" w:rsidRPr="000D39AB" w:rsidRDefault="00900B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9AB">
              <w:rPr>
                <w:rFonts w:ascii="Arial" w:hAnsi="Arial" w:cs="Arial"/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5016" w:type="dxa"/>
          </w:tcPr>
          <w:p w14:paraId="45036456" w14:textId="250565CE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  <w:r w:rsidRPr="000D39AB">
              <w:rPr>
                <w:rFonts w:ascii="Arial" w:hAnsi="Arial" w:cs="Arial"/>
                <w:sz w:val="22"/>
                <w:szCs w:val="22"/>
              </w:rPr>
              <w:t>Access and download large data set</w:t>
            </w:r>
          </w:p>
        </w:tc>
        <w:tc>
          <w:tcPr>
            <w:tcW w:w="232" w:type="dxa"/>
          </w:tcPr>
          <w:p w14:paraId="12D8B843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  <w:shd w:val="clear" w:color="auto" w:fill="F2CEED" w:themeFill="accent5" w:themeFillTint="33"/>
          </w:tcPr>
          <w:p w14:paraId="2E2D0E4F" w14:textId="2C1A952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shd w:val="clear" w:color="auto" w:fill="F2CEED" w:themeFill="accent5" w:themeFillTint="33"/>
          </w:tcPr>
          <w:p w14:paraId="118AC917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14512969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</w:tcPr>
          <w:p w14:paraId="08AE6183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</w:tcPr>
          <w:p w14:paraId="24DF9331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301E85E9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1E03FD95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B70" w:rsidRPr="000D39AB" w14:paraId="2ECEDF04" w14:textId="77777777" w:rsidTr="00900B70">
        <w:tc>
          <w:tcPr>
            <w:tcW w:w="1525" w:type="dxa"/>
            <w:vMerge/>
          </w:tcPr>
          <w:p w14:paraId="1BC84F6E" w14:textId="77777777" w:rsidR="00900B70" w:rsidRPr="000D39AB" w:rsidRDefault="00900B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14:paraId="6E9BEB5A" w14:textId="582AB7E5" w:rsidR="00900B70" w:rsidRPr="000D39AB" w:rsidRDefault="00900B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9AB">
              <w:rPr>
                <w:rFonts w:ascii="Arial" w:hAnsi="Arial" w:cs="Arial"/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5016" w:type="dxa"/>
          </w:tcPr>
          <w:p w14:paraId="6EA0C4F8" w14:textId="2B98FCD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  <w:r w:rsidRPr="000D39AB">
              <w:rPr>
                <w:rFonts w:ascii="Arial" w:hAnsi="Arial" w:cs="Arial"/>
                <w:sz w:val="22"/>
                <w:szCs w:val="22"/>
              </w:rPr>
              <w:t>Data harmonization and analysis</w:t>
            </w:r>
          </w:p>
        </w:tc>
        <w:tc>
          <w:tcPr>
            <w:tcW w:w="232" w:type="dxa"/>
          </w:tcPr>
          <w:p w14:paraId="13320A9A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28B13FE0" w14:textId="027D1241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32EC4FDD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shd w:val="clear" w:color="auto" w:fill="F2CEED" w:themeFill="accent5" w:themeFillTint="33"/>
          </w:tcPr>
          <w:p w14:paraId="2EC0A2CF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F2CEED" w:themeFill="accent5" w:themeFillTint="33"/>
          </w:tcPr>
          <w:p w14:paraId="2F32AAA7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F2CEED" w:themeFill="accent5" w:themeFillTint="33"/>
          </w:tcPr>
          <w:p w14:paraId="45C99F23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shd w:val="clear" w:color="auto" w:fill="F2CEED" w:themeFill="accent5" w:themeFillTint="33"/>
          </w:tcPr>
          <w:p w14:paraId="62EACCB7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64BC81DD" w14:textId="77777777" w:rsidR="00900B70" w:rsidRPr="000D39AB" w:rsidRDefault="00900B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625" w:rsidRPr="000D39AB" w14:paraId="049EEA0C" w14:textId="77777777" w:rsidTr="00900B70">
        <w:tc>
          <w:tcPr>
            <w:tcW w:w="2065" w:type="dxa"/>
            <w:gridSpan w:val="2"/>
          </w:tcPr>
          <w:p w14:paraId="2C9948AF" w14:textId="57CC47D3" w:rsidR="00094625" w:rsidRPr="000D39AB" w:rsidRDefault="000946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9AB">
              <w:rPr>
                <w:rFonts w:ascii="Arial" w:hAnsi="Arial" w:cs="Arial"/>
                <w:b/>
                <w:bCs/>
                <w:sz w:val="22"/>
                <w:szCs w:val="22"/>
              </w:rPr>
              <w:t>Publications</w:t>
            </w:r>
          </w:p>
        </w:tc>
        <w:tc>
          <w:tcPr>
            <w:tcW w:w="5016" w:type="dxa"/>
          </w:tcPr>
          <w:p w14:paraId="0F863DBD" w14:textId="590711AE" w:rsidR="00094625" w:rsidRPr="000D39AB" w:rsidRDefault="00917C33">
            <w:pPr>
              <w:rPr>
                <w:rFonts w:ascii="Arial" w:hAnsi="Arial" w:cs="Arial"/>
                <w:sz w:val="22"/>
                <w:szCs w:val="22"/>
              </w:rPr>
            </w:pPr>
            <w:r w:rsidRPr="000D39AB">
              <w:rPr>
                <w:rFonts w:ascii="Arial" w:hAnsi="Arial" w:cs="Arial"/>
                <w:sz w:val="22"/>
                <w:szCs w:val="22"/>
              </w:rPr>
              <w:t>Write and submit publication on XYZ.</w:t>
            </w:r>
          </w:p>
        </w:tc>
        <w:tc>
          <w:tcPr>
            <w:tcW w:w="232" w:type="dxa"/>
          </w:tcPr>
          <w:p w14:paraId="2BFB3F2C" w14:textId="77777777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60B347B6" w14:textId="77777777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58D2EAF4" w14:textId="77777777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shd w:val="clear" w:color="auto" w:fill="auto"/>
          </w:tcPr>
          <w:p w14:paraId="2E8C8AAD" w14:textId="77777777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</w:tcPr>
          <w:p w14:paraId="60B0E83C" w14:textId="77777777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</w:tcPr>
          <w:p w14:paraId="7DCA3A62" w14:textId="77777777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shd w:val="clear" w:color="auto" w:fill="A5C9EB" w:themeFill="text2" w:themeFillTint="40"/>
          </w:tcPr>
          <w:p w14:paraId="522EB3B7" w14:textId="77777777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  <w:shd w:val="clear" w:color="auto" w:fill="A5C9EB" w:themeFill="text2" w:themeFillTint="40"/>
          </w:tcPr>
          <w:p w14:paraId="64B165E5" w14:textId="77777777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625" w:rsidRPr="000D39AB" w14:paraId="6BED28FE" w14:textId="77777777" w:rsidTr="00900B70">
        <w:tc>
          <w:tcPr>
            <w:tcW w:w="2065" w:type="dxa"/>
            <w:gridSpan w:val="2"/>
          </w:tcPr>
          <w:p w14:paraId="68A3FDAB" w14:textId="515C4C10" w:rsidR="00094625" w:rsidRPr="000D39AB" w:rsidRDefault="000946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9AB">
              <w:rPr>
                <w:rFonts w:ascii="Arial" w:hAnsi="Arial" w:cs="Arial"/>
                <w:b/>
                <w:bCs/>
                <w:sz w:val="22"/>
                <w:szCs w:val="22"/>
              </w:rPr>
              <w:t>Courses</w:t>
            </w:r>
          </w:p>
        </w:tc>
        <w:tc>
          <w:tcPr>
            <w:tcW w:w="5016" w:type="dxa"/>
          </w:tcPr>
          <w:p w14:paraId="764787D3" w14:textId="2CB2C7FD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D39AB">
              <w:rPr>
                <w:rFonts w:ascii="Arial" w:hAnsi="Arial" w:cs="Arial"/>
                <w:sz w:val="22"/>
                <w:szCs w:val="22"/>
              </w:rPr>
              <w:t>Course</w:t>
            </w:r>
            <w:proofErr w:type="gramEnd"/>
            <w:r w:rsidRPr="000D39AB">
              <w:rPr>
                <w:rFonts w:ascii="Arial" w:hAnsi="Arial" w:cs="Arial"/>
                <w:sz w:val="22"/>
                <w:szCs w:val="22"/>
              </w:rPr>
              <w:t xml:space="preserve"> title offered by X institution and </w:t>
            </w:r>
            <w:proofErr w:type="gramStart"/>
            <w:r w:rsidRPr="000D39AB">
              <w:rPr>
                <w:rFonts w:ascii="Arial" w:hAnsi="Arial" w:cs="Arial"/>
                <w:sz w:val="22"/>
                <w:szCs w:val="22"/>
              </w:rPr>
              <w:t>include</w:t>
            </w:r>
            <w:proofErr w:type="gramEnd"/>
            <w:r w:rsidRPr="000D39AB">
              <w:rPr>
                <w:rFonts w:ascii="Arial" w:hAnsi="Arial" w:cs="Arial"/>
                <w:sz w:val="22"/>
                <w:szCs w:val="22"/>
              </w:rPr>
              <w:t xml:space="preserve"> other important details here.</w:t>
            </w:r>
          </w:p>
        </w:tc>
        <w:tc>
          <w:tcPr>
            <w:tcW w:w="232" w:type="dxa"/>
          </w:tcPr>
          <w:p w14:paraId="1907C64C" w14:textId="77777777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3132A06A" w14:textId="786D6D51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7E40D899" w14:textId="77777777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18C25A79" w14:textId="77777777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</w:tcPr>
          <w:p w14:paraId="73159537" w14:textId="77777777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</w:tcPr>
          <w:p w14:paraId="1E0A6734" w14:textId="77777777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1025F210" w14:textId="77777777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1AC3FDD2" w14:textId="77777777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625" w:rsidRPr="000D39AB" w14:paraId="2BAC8105" w14:textId="77777777" w:rsidTr="00900B70">
        <w:tc>
          <w:tcPr>
            <w:tcW w:w="2065" w:type="dxa"/>
            <w:gridSpan w:val="2"/>
          </w:tcPr>
          <w:p w14:paraId="3245293E" w14:textId="5F17EA40" w:rsidR="00094625" w:rsidRPr="000D39AB" w:rsidRDefault="000946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9AB">
              <w:rPr>
                <w:rFonts w:ascii="Arial" w:hAnsi="Arial" w:cs="Arial"/>
                <w:b/>
                <w:bCs/>
                <w:sz w:val="22"/>
                <w:szCs w:val="22"/>
              </w:rPr>
              <w:t>Workshops</w:t>
            </w:r>
          </w:p>
        </w:tc>
        <w:tc>
          <w:tcPr>
            <w:tcW w:w="5016" w:type="dxa"/>
          </w:tcPr>
          <w:p w14:paraId="224BF429" w14:textId="4A0BEAF9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  <w:r w:rsidRPr="000D39AB">
              <w:rPr>
                <w:rFonts w:ascii="Arial" w:hAnsi="Arial" w:cs="Arial"/>
                <w:sz w:val="22"/>
                <w:szCs w:val="22"/>
              </w:rPr>
              <w:t>Attend a workshop focused on XYZ.</w:t>
            </w:r>
          </w:p>
        </w:tc>
        <w:tc>
          <w:tcPr>
            <w:tcW w:w="232" w:type="dxa"/>
          </w:tcPr>
          <w:p w14:paraId="00369BBE" w14:textId="77777777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56E28B0E" w14:textId="0CD91CE8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4BFD80D6" w14:textId="77777777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57446908" w14:textId="77777777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</w:tcPr>
          <w:p w14:paraId="767E4932" w14:textId="77777777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</w:tcPr>
          <w:p w14:paraId="65CAF594" w14:textId="77777777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363C16B1" w14:textId="77777777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3A3F5BAB" w14:textId="77777777" w:rsidR="00094625" w:rsidRPr="000D39AB" w:rsidRDefault="000946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0B0" w:rsidRPr="000D39AB" w14:paraId="2934DC8E" w14:textId="77777777" w:rsidTr="00900B70">
        <w:tc>
          <w:tcPr>
            <w:tcW w:w="2065" w:type="dxa"/>
            <w:gridSpan w:val="2"/>
            <w:vMerge w:val="restart"/>
          </w:tcPr>
          <w:p w14:paraId="1BCC13B7" w14:textId="30962DB9" w:rsidR="00CC50B0" w:rsidRPr="000D39AB" w:rsidRDefault="00CC50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9AB">
              <w:rPr>
                <w:rFonts w:ascii="Arial" w:hAnsi="Arial" w:cs="Arial"/>
                <w:b/>
                <w:bCs/>
                <w:sz w:val="22"/>
                <w:szCs w:val="22"/>
              </w:rPr>
              <w:t>Seminars</w:t>
            </w:r>
          </w:p>
        </w:tc>
        <w:tc>
          <w:tcPr>
            <w:tcW w:w="5016" w:type="dxa"/>
          </w:tcPr>
          <w:p w14:paraId="7F1D0C0C" w14:textId="284D2539" w:rsidR="00CC50B0" w:rsidRPr="000D39AB" w:rsidRDefault="00CC50B0">
            <w:pPr>
              <w:rPr>
                <w:rFonts w:ascii="Arial" w:hAnsi="Arial" w:cs="Arial"/>
                <w:sz w:val="22"/>
                <w:szCs w:val="22"/>
              </w:rPr>
            </w:pPr>
            <w:r w:rsidRPr="000D39AB">
              <w:rPr>
                <w:rFonts w:ascii="Arial" w:hAnsi="Arial" w:cs="Arial"/>
                <w:sz w:val="22"/>
                <w:szCs w:val="22"/>
              </w:rPr>
              <w:t xml:space="preserve">Seminar 1 </w:t>
            </w:r>
          </w:p>
        </w:tc>
        <w:tc>
          <w:tcPr>
            <w:tcW w:w="2269" w:type="dxa"/>
            <w:gridSpan w:val="8"/>
            <w:vMerge w:val="restart"/>
          </w:tcPr>
          <w:p w14:paraId="622E6711" w14:textId="2246DDF3" w:rsidR="00CC50B0" w:rsidRPr="000D39AB" w:rsidRDefault="00CC50B0" w:rsidP="008E1A6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39AB">
              <w:rPr>
                <w:rFonts w:ascii="Arial" w:hAnsi="Arial" w:cs="Arial"/>
                <w:i/>
                <w:iCs/>
                <w:sz w:val="22"/>
                <w:szCs w:val="22"/>
              </w:rPr>
              <w:t>Weekly</w:t>
            </w:r>
          </w:p>
        </w:tc>
      </w:tr>
      <w:tr w:rsidR="00CC50B0" w:rsidRPr="000D39AB" w14:paraId="0FEAA2C9" w14:textId="77777777" w:rsidTr="00900B70">
        <w:tc>
          <w:tcPr>
            <w:tcW w:w="2065" w:type="dxa"/>
            <w:gridSpan w:val="2"/>
            <w:vMerge/>
          </w:tcPr>
          <w:p w14:paraId="16FF024A" w14:textId="77777777" w:rsidR="00CC50B0" w:rsidRPr="000D39AB" w:rsidRDefault="00CC50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16" w:type="dxa"/>
          </w:tcPr>
          <w:p w14:paraId="50078495" w14:textId="2F0F2452" w:rsidR="00CC50B0" w:rsidRPr="000D39AB" w:rsidRDefault="0015454F">
            <w:pPr>
              <w:rPr>
                <w:rFonts w:ascii="Arial" w:hAnsi="Arial" w:cs="Arial"/>
                <w:sz w:val="22"/>
                <w:szCs w:val="22"/>
              </w:rPr>
            </w:pPr>
            <w:r w:rsidRPr="000D39AB">
              <w:rPr>
                <w:rFonts w:ascii="Arial" w:hAnsi="Arial" w:cs="Arial"/>
                <w:sz w:val="22"/>
                <w:szCs w:val="22"/>
              </w:rPr>
              <w:t>Seminar 2</w:t>
            </w:r>
          </w:p>
        </w:tc>
        <w:tc>
          <w:tcPr>
            <w:tcW w:w="2269" w:type="dxa"/>
            <w:gridSpan w:val="8"/>
            <w:vMerge/>
          </w:tcPr>
          <w:p w14:paraId="4B762EB5" w14:textId="77777777" w:rsidR="00CC50B0" w:rsidRPr="000D39AB" w:rsidRDefault="00CC50B0" w:rsidP="008E1A6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15454F" w:rsidRPr="000D39AB" w14:paraId="743FB39A" w14:textId="77777777" w:rsidTr="00900B70">
        <w:tc>
          <w:tcPr>
            <w:tcW w:w="2065" w:type="dxa"/>
            <w:gridSpan w:val="2"/>
          </w:tcPr>
          <w:p w14:paraId="0BBCE28E" w14:textId="44EC751A" w:rsidR="0015454F" w:rsidRPr="000D39AB" w:rsidRDefault="001545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9AB">
              <w:rPr>
                <w:rFonts w:ascii="Arial" w:hAnsi="Arial" w:cs="Arial"/>
                <w:b/>
                <w:bCs/>
                <w:sz w:val="22"/>
                <w:szCs w:val="22"/>
              </w:rPr>
              <w:t>Meetings</w:t>
            </w:r>
          </w:p>
        </w:tc>
        <w:tc>
          <w:tcPr>
            <w:tcW w:w="5016" w:type="dxa"/>
          </w:tcPr>
          <w:p w14:paraId="00471C25" w14:textId="77777777" w:rsidR="0015454F" w:rsidRPr="000D39AB" w:rsidRDefault="0015454F">
            <w:pPr>
              <w:rPr>
                <w:rFonts w:ascii="Arial" w:hAnsi="Arial" w:cs="Arial"/>
                <w:sz w:val="22"/>
                <w:szCs w:val="22"/>
              </w:rPr>
            </w:pPr>
            <w:r w:rsidRPr="000D39AB">
              <w:rPr>
                <w:rFonts w:ascii="Arial" w:hAnsi="Arial" w:cs="Arial"/>
                <w:sz w:val="22"/>
                <w:szCs w:val="22"/>
              </w:rPr>
              <w:t xml:space="preserve">One-on-one meeting with mentor. </w:t>
            </w:r>
          </w:p>
          <w:p w14:paraId="684C0A0C" w14:textId="5A12ED7E" w:rsidR="0015454F" w:rsidRPr="000D39AB" w:rsidRDefault="0015454F">
            <w:pPr>
              <w:rPr>
                <w:rFonts w:ascii="Arial" w:hAnsi="Arial" w:cs="Arial"/>
                <w:sz w:val="22"/>
                <w:szCs w:val="22"/>
              </w:rPr>
            </w:pPr>
            <w:r w:rsidRPr="000D39AB">
              <w:rPr>
                <w:rFonts w:ascii="Arial" w:hAnsi="Arial" w:cs="Arial"/>
                <w:sz w:val="22"/>
                <w:szCs w:val="22"/>
              </w:rPr>
              <w:t>Lab meetings, etc.</w:t>
            </w:r>
          </w:p>
        </w:tc>
        <w:tc>
          <w:tcPr>
            <w:tcW w:w="2269" w:type="dxa"/>
            <w:gridSpan w:val="8"/>
          </w:tcPr>
          <w:p w14:paraId="7CE18F34" w14:textId="0927EC46" w:rsidR="0015454F" w:rsidRPr="000D39AB" w:rsidRDefault="0015454F" w:rsidP="008E1A6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39AB">
              <w:rPr>
                <w:rFonts w:ascii="Arial" w:hAnsi="Arial" w:cs="Arial"/>
                <w:i/>
                <w:iCs/>
                <w:sz w:val="22"/>
                <w:szCs w:val="22"/>
              </w:rPr>
              <w:t>Bi-Weekly</w:t>
            </w:r>
          </w:p>
        </w:tc>
      </w:tr>
      <w:tr w:rsidR="00611BC8" w:rsidRPr="000D39AB" w14:paraId="38904178" w14:textId="77777777" w:rsidTr="00900B70">
        <w:tc>
          <w:tcPr>
            <w:tcW w:w="2065" w:type="dxa"/>
            <w:gridSpan w:val="2"/>
          </w:tcPr>
          <w:p w14:paraId="45FD2C37" w14:textId="37EA5EE7" w:rsidR="00611BC8" w:rsidRPr="000D39AB" w:rsidRDefault="002D4F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9AB">
              <w:rPr>
                <w:rFonts w:ascii="Arial" w:hAnsi="Arial" w:cs="Arial"/>
                <w:b/>
                <w:bCs/>
                <w:sz w:val="22"/>
                <w:szCs w:val="22"/>
              </w:rPr>
              <w:t>Supervision</w:t>
            </w:r>
          </w:p>
        </w:tc>
        <w:tc>
          <w:tcPr>
            <w:tcW w:w="5016" w:type="dxa"/>
          </w:tcPr>
          <w:p w14:paraId="1C9623C8" w14:textId="2C10E374" w:rsidR="00611BC8" w:rsidRPr="000D39AB" w:rsidRDefault="002D4F66">
            <w:pPr>
              <w:rPr>
                <w:rFonts w:ascii="Arial" w:hAnsi="Arial" w:cs="Arial"/>
                <w:sz w:val="22"/>
                <w:szCs w:val="22"/>
              </w:rPr>
            </w:pPr>
            <w:r w:rsidRPr="000D39AB">
              <w:rPr>
                <w:rFonts w:ascii="Arial" w:hAnsi="Arial" w:cs="Arial"/>
                <w:sz w:val="22"/>
                <w:szCs w:val="22"/>
              </w:rPr>
              <w:t>Supervision of XYZ.</w:t>
            </w:r>
          </w:p>
        </w:tc>
        <w:tc>
          <w:tcPr>
            <w:tcW w:w="2269" w:type="dxa"/>
            <w:gridSpan w:val="8"/>
          </w:tcPr>
          <w:p w14:paraId="46E7756A" w14:textId="71BA757D" w:rsidR="00611BC8" w:rsidRPr="000D39AB" w:rsidRDefault="008E1A6B" w:rsidP="008E1A6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39AB">
              <w:rPr>
                <w:rFonts w:ascii="Arial" w:hAnsi="Arial" w:cs="Arial"/>
                <w:i/>
                <w:iCs/>
                <w:sz w:val="22"/>
                <w:szCs w:val="22"/>
              </w:rPr>
              <w:t>Weekly</w:t>
            </w:r>
          </w:p>
        </w:tc>
      </w:tr>
      <w:tr w:rsidR="0015454F" w:rsidRPr="000D39AB" w14:paraId="017B143B" w14:textId="77777777" w:rsidTr="00900B70">
        <w:tc>
          <w:tcPr>
            <w:tcW w:w="2065" w:type="dxa"/>
            <w:gridSpan w:val="2"/>
            <w:vMerge w:val="restart"/>
          </w:tcPr>
          <w:p w14:paraId="6B1A95AD" w14:textId="1EEF0287" w:rsidR="0015454F" w:rsidRPr="000D39AB" w:rsidRDefault="001545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9AB">
              <w:rPr>
                <w:rFonts w:ascii="Arial" w:hAnsi="Arial" w:cs="Arial"/>
                <w:b/>
                <w:bCs/>
                <w:sz w:val="22"/>
                <w:szCs w:val="22"/>
              </w:rPr>
              <w:t>Conferences</w:t>
            </w:r>
          </w:p>
        </w:tc>
        <w:tc>
          <w:tcPr>
            <w:tcW w:w="5016" w:type="dxa"/>
          </w:tcPr>
          <w:p w14:paraId="75ED10BF" w14:textId="034C1AAE" w:rsidR="0015454F" w:rsidRPr="000D39AB" w:rsidRDefault="0015454F">
            <w:pPr>
              <w:rPr>
                <w:rFonts w:ascii="Arial" w:hAnsi="Arial" w:cs="Arial"/>
                <w:sz w:val="22"/>
                <w:szCs w:val="22"/>
              </w:rPr>
            </w:pPr>
            <w:r w:rsidRPr="000D39AB">
              <w:rPr>
                <w:rFonts w:ascii="Arial" w:hAnsi="Arial" w:cs="Arial"/>
                <w:sz w:val="22"/>
                <w:szCs w:val="22"/>
              </w:rPr>
              <w:t xml:space="preserve">Annual conference </w:t>
            </w:r>
            <w:r w:rsidR="00611BC8" w:rsidRPr="000D39A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32" w:type="dxa"/>
          </w:tcPr>
          <w:p w14:paraId="22A855D1" w14:textId="77777777" w:rsidR="0015454F" w:rsidRPr="000D39AB" w:rsidRDefault="001545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2EF0F217" w14:textId="77777777" w:rsidR="0015454F" w:rsidRPr="000D39AB" w:rsidRDefault="001545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6C843AEA" w14:textId="78DBE81A" w:rsidR="0015454F" w:rsidRPr="000D39AB" w:rsidRDefault="008E1A6B">
            <w:pPr>
              <w:rPr>
                <w:rFonts w:ascii="Arial" w:hAnsi="Arial" w:cs="Arial"/>
                <w:sz w:val="22"/>
                <w:szCs w:val="22"/>
              </w:rPr>
            </w:pPr>
            <w:r w:rsidRPr="000D39AB">
              <w:rPr>
                <w:rFonts w:ascii="Arial" w:hAnsi="Arial" w:cs="Arial"/>
                <w:sz w:val="22"/>
                <w:szCs w:val="22"/>
              </w:rPr>
              <w:t>●</w:t>
            </w:r>
          </w:p>
        </w:tc>
        <w:tc>
          <w:tcPr>
            <w:tcW w:w="361" w:type="dxa"/>
          </w:tcPr>
          <w:p w14:paraId="27D505B1" w14:textId="77777777" w:rsidR="0015454F" w:rsidRPr="000D39AB" w:rsidRDefault="001545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</w:tcPr>
          <w:p w14:paraId="32481352" w14:textId="77777777" w:rsidR="0015454F" w:rsidRPr="000D39AB" w:rsidRDefault="001545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</w:tcPr>
          <w:p w14:paraId="1219F73A" w14:textId="77777777" w:rsidR="0015454F" w:rsidRPr="000D39AB" w:rsidRDefault="001545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092E15A9" w14:textId="77777777" w:rsidR="0015454F" w:rsidRPr="000D39AB" w:rsidRDefault="001545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4801A09A" w14:textId="77777777" w:rsidR="0015454F" w:rsidRPr="000D39AB" w:rsidRDefault="001545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54F" w:rsidRPr="000D39AB" w14:paraId="6D4B641E" w14:textId="77777777" w:rsidTr="00900B70">
        <w:tc>
          <w:tcPr>
            <w:tcW w:w="2065" w:type="dxa"/>
            <w:gridSpan w:val="2"/>
            <w:vMerge/>
          </w:tcPr>
          <w:p w14:paraId="6A324378" w14:textId="77777777" w:rsidR="0015454F" w:rsidRPr="000D39AB" w:rsidRDefault="001545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16" w:type="dxa"/>
          </w:tcPr>
          <w:p w14:paraId="255334D4" w14:textId="6FBEBE60" w:rsidR="0015454F" w:rsidRPr="000D39AB" w:rsidRDefault="00611BC8">
            <w:pPr>
              <w:rPr>
                <w:rFonts w:ascii="Arial" w:hAnsi="Arial" w:cs="Arial"/>
                <w:sz w:val="22"/>
                <w:szCs w:val="22"/>
              </w:rPr>
            </w:pPr>
            <w:r w:rsidRPr="000D39AB">
              <w:rPr>
                <w:rFonts w:ascii="Arial" w:hAnsi="Arial" w:cs="Arial"/>
                <w:sz w:val="22"/>
                <w:szCs w:val="22"/>
              </w:rPr>
              <w:t>Annual conference Y</w:t>
            </w:r>
          </w:p>
        </w:tc>
        <w:tc>
          <w:tcPr>
            <w:tcW w:w="232" w:type="dxa"/>
          </w:tcPr>
          <w:p w14:paraId="041E6184" w14:textId="77777777" w:rsidR="0015454F" w:rsidRPr="000D39AB" w:rsidRDefault="001545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1C8FB6C8" w14:textId="77777777" w:rsidR="0015454F" w:rsidRPr="000D39AB" w:rsidRDefault="001545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5063E87A" w14:textId="77777777" w:rsidR="0015454F" w:rsidRPr="000D39AB" w:rsidRDefault="001545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23DA77A6" w14:textId="77777777" w:rsidR="0015454F" w:rsidRPr="000D39AB" w:rsidRDefault="001545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</w:tcPr>
          <w:p w14:paraId="0F2CE14B" w14:textId="77777777" w:rsidR="0015454F" w:rsidRPr="000D39AB" w:rsidRDefault="001545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</w:tcPr>
          <w:p w14:paraId="47CBA062" w14:textId="77777777" w:rsidR="0015454F" w:rsidRPr="000D39AB" w:rsidRDefault="001545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69D4BAE6" w14:textId="0A14EC43" w:rsidR="0015454F" w:rsidRPr="000D39AB" w:rsidRDefault="008E1A6B">
            <w:pPr>
              <w:rPr>
                <w:rFonts w:ascii="Arial" w:hAnsi="Arial" w:cs="Arial"/>
                <w:sz w:val="22"/>
                <w:szCs w:val="22"/>
              </w:rPr>
            </w:pPr>
            <w:r w:rsidRPr="000D39AB">
              <w:rPr>
                <w:rFonts w:ascii="Arial" w:hAnsi="Arial" w:cs="Arial"/>
                <w:sz w:val="22"/>
                <w:szCs w:val="22"/>
              </w:rPr>
              <w:t>●</w:t>
            </w:r>
          </w:p>
        </w:tc>
        <w:tc>
          <w:tcPr>
            <w:tcW w:w="238" w:type="dxa"/>
          </w:tcPr>
          <w:p w14:paraId="2112E798" w14:textId="77777777" w:rsidR="0015454F" w:rsidRPr="000D39AB" w:rsidRDefault="001545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827" w:rsidRPr="000D39AB" w14:paraId="6683391B" w14:textId="77777777" w:rsidTr="00900B70">
        <w:tc>
          <w:tcPr>
            <w:tcW w:w="2065" w:type="dxa"/>
            <w:gridSpan w:val="2"/>
          </w:tcPr>
          <w:p w14:paraId="4F61431B" w14:textId="739B3463" w:rsidR="00CA4827" w:rsidRPr="000D39AB" w:rsidRDefault="00CA48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9AB">
              <w:rPr>
                <w:rFonts w:ascii="Arial" w:hAnsi="Arial" w:cs="Arial"/>
                <w:b/>
                <w:bCs/>
                <w:sz w:val="22"/>
                <w:szCs w:val="22"/>
              </w:rPr>
              <w:t>Funding</w:t>
            </w:r>
          </w:p>
        </w:tc>
        <w:tc>
          <w:tcPr>
            <w:tcW w:w="5016" w:type="dxa"/>
          </w:tcPr>
          <w:p w14:paraId="61584197" w14:textId="7F30E677" w:rsidR="00CA4827" w:rsidRPr="000D39AB" w:rsidRDefault="00CA4827">
            <w:pPr>
              <w:rPr>
                <w:rFonts w:ascii="Arial" w:hAnsi="Arial" w:cs="Arial"/>
                <w:sz w:val="22"/>
                <w:szCs w:val="22"/>
              </w:rPr>
            </w:pPr>
            <w:r w:rsidRPr="000D39AB">
              <w:rPr>
                <w:rFonts w:ascii="Arial" w:hAnsi="Arial" w:cs="Arial"/>
                <w:sz w:val="22"/>
                <w:szCs w:val="22"/>
              </w:rPr>
              <w:t>Apply for specific funding mechanism X.</w:t>
            </w:r>
          </w:p>
        </w:tc>
        <w:tc>
          <w:tcPr>
            <w:tcW w:w="232" w:type="dxa"/>
          </w:tcPr>
          <w:p w14:paraId="11D93572" w14:textId="77777777" w:rsidR="00CA4827" w:rsidRPr="000D39AB" w:rsidRDefault="00CA48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54E405FE" w14:textId="77777777" w:rsidR="00CA4827" w:rsidRPr="000D39AB" w:rsidRDefault="00CA48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4AC6C839" w14:textId="77777777" w:rsidR="00CA4827" w:rsidRPr="000D39AB" w:rsidRDefault="00CA48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46FC2293" w14:textId="397221F4" w:rsidR="00CA4827" w:rsidRPr="000D39AB" w:rsidRDefault="008E1A6B">
            <w:pPr>
              <w:rPr>
                <w:rFonts w:ascii="Arial" w:hAnsi="Arial" w:cs="Arial"/>
                <w:sz w:val="22"/>
                <w:szCs w:val="22"/>
              </w:rPr>
            </w:pPr>
            <w:r w:rsidRPr="000D39AB">
              <w:rPr>
                <w:rFonts w:ascii="Arial" w:hAnsi="Arial" w:cs="Arial"/>
                <w:sz w:val="22"/>
                <w:szCs w:val="22"/>
              </w:rPr>
              <w:t>●</w:t>
            </w:r>
          </w:p>
        </w:tc>
        <w:tc>
          <w:tcPr>
            <w:tcW w:w="239" w:type="dxa"/>
          </w:tcPr>
          <w:p w14:paraId="51C74282" w14:textId="77777777" w:rsidR="00CA4827" w:rsidRPr="000D39AB" w:rsidRDefault="00CA48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</w:tcPr>
          <w:p w14:paraId="644F5EA6" w14:textId="77777777" w:rsidR="00CA4827" w:rsidRPr="000D39AB" w:rsidRDefault="00CA48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53EEF5F2" w14:textId="77777777" w:rsidR="00CA4827" w:rsidRPr="000D39AB" w:rsidRDefault="00CA48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115E377C" w14:textId="77777777" w:rsidR="00CA4827" w:rsidRPr="000D39AB" w:rsidRDefault="00CA48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B70" w:rsidRPr="000D39AB" w14:paraId="2332D3A3" w14:textId="77777777" w:rsidTr="00900B70">
        <w:tc>
          <w:tcPr>
            <w:tcW w:w="2065" w:type="dxa"/>
            <w:gridSpan w:val="2"/>
            <w:vMerge w:val="restart"/>
          </w:tcPr>
          <w:p w14:paraId="42601A7F" w14:textId="74DA9298" w:rsidR="009A0ADC" w:rsidRPr="000D39AB" w:rsidRDefault="009A0A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9AB">
              <w:rPr>
                <w:rFonts w:ascii="Arial" w:hAnsi="Arial" w:cs="Arial"/>
                <w:b/>
                <w:bCs/>
                <w:sz w:val="22"/>
                <w:szCs w:val="22"/>
              </w:rPr>
              <w:t>Career</w:t>
            </w:r>
          </w:p>
        </w:tc>
        <w:tc>
          <w:tcPr>
            <w:tcW w:w="5016" w:type="dxa"/>
          </w:tcPr>
          <w:p w14:paraId="7BE54968" w14:textId="5992C8CA" w:rsidR="009A0ADC" w:rsidRPr="000D39AB" w:rsidRDefault="009A0ADC">
            <w:pPr>
              <w:rPr>
                <w:rFonts w:ascii="Arial" w:hAnsi="Arial" w:cs="Arial"/>
                <w:sz w:val="22"/>
                <w:szCs w:val="22"/>
              </w:rPr>
            </w:pPr>
            <w:r w:rsidRPr="000D39AB">
              <w:rPr>
                <w:rFonts w:ascii="Arial" w:hAnsi="Arial" w:cs="Arial"/>
                <w:sz w:val="22"/>
                <w:szCs w:val="22"/>
              </w:rPr>
              <w:t>Prepare and submit applications for faculty positions</w:t>
            </w:r>
          </w:p>
        </w:tc>
        <w:tc>
          <w:tcPr>
            <w:tcW w:w="232" w:type="dxa"/>
          </w:tcPr>
          <w:p w14:paraId="263E21BB" w14:textId="77777777" w:rsidR="009A0ADC" w:rsidRPr="000D39AB" w:rsidRDefault="009A0A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38A0BBA8" w14:textId="77777777" w:rsidR="009A0ADC" w:rsidRPr="000D39AB" w:rsidRDefault="009A0A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094BE2C4" w14:textId="77777777" w:rsidR="009A0ADC" w:rsidRPr="000D39AB" w:rsidRDefault="009A0A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shd w:val="clear" w:color="auto" w:fill="FAE2D5" w:themeFill="accent2" w:themeFillTint="33"/>
          </w:tcPr>
          <w:p w14:paraId="3F473EA9" w14:textId="77777777" w:rsidR="009A0ADC" w:rsidRPr="000D39AB" w:rsidRDefault="009A0A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FAE2D5" w:themeFill="accent2" w:themeFillTint="33"/>
          </w:tcPr>
          <w:p w14:paraId="2B3BC1D9" w14:textId="77777777" w:rsidR="009A0ADC" w:rsidRPr="000D39AB" w:rsidRDefault="009A0A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FAE2D5" w:themeFill="accent2" w:themeFillTint="33"/>
          </w:tcPr>
          <w:p w14:paraId="2E885D40" w14:textId="77777777" w:rsidR="009A0ADC" w:rsidRPr="000D39AB" w:rsidRDefault="009A0A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406E3BAA" w14:textId="77777777" w:rsidR="009A0ADC" w:rsidRPr="000D39AB" w:rsidRDefault="009A0A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5FF3B34F" w14:textId="77777777" w:rsidR="009A0ADC" w:rsidRPr="000D39AB" w:rsidRDefault="009A0A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B70" w:rsidRPr="000D39AB" w14:paraId="25202FB4" w14:textId="77777777" w:rsidTr="00900B70">
        <w:tc>
          <w:tcPr>
            <w:tcW w:w="2065" w:type="dxa"/>
            <w:gridSpan w:val="2"/>
            <w:vMerge/>
          </w:tcPr>
          <w:p w14:paraId="14BEDCC3" w14:textId="77777777" w:rsidR="009A0ADC" w:rsidRPr="000D39AB" w:rsidRDefault="009A0A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6" w:type="dxa"/>
          </w:tcPr>
          <w:p w14:paraId="7927F17D" w14:textId="5C7100ED" w:rsidR="009A0ADC" w:rsidRPr="000D39AB" w:rsidRDefault="00CA4827">
            <w:pPr>
              <w:rPr>
                <w:rFonts w:ascii="Arial" w:hAnsi="Arial" w:cs="Arial"/>
                <w:sz w:val="22"/>
                <w:szCs w:val="22"/>
              </w:rPr>
            </w:pPr>
            <w:r w:rsidRPr="000D39AB">
              <w:rPr>
                <w:rFonts w:ascii="Arial" w:hAnsi="Arial" w:cs="Arial"/>
                <w:sz w:val="22"/>
                <w:szCs w:val="22"/>
              </w:rPr>
              <w:t>Interviews</w:t>
            </w:r>
          </w:p>
        </w:tc>
        <w:tc>
          <w:tcPr>
            <w:tcW w:w="232" w:type="dxa"/>
          </w:tcPr>
          <w:p w14:paraId="0C6841A6" w14:textId="77777777" w:rsidR="009A0ADC" w:rsidRPr="000D39AB" w:rsidRDefault="009A0A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</w:tcPr>
          <w:p w14:paraId="16AB2CE3" w14:textId="77777777" w:rsidR="009A0ADC" w:rsidRPr="000D39AB" w:rsidRDefault="009A0A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3FE5C10E" w14:textId="77777777" w:rsidR="009A0ADC" w:rsidRPr="000D39AB" w:rsidRDefault="009A0A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</w:tcPr>
          <w:p w14:paraId="6C2BFF97" w14:textId="77777777" w:rsidR="009A0ADC" w:rsidRPr="000D39AB" w:rsidRDefault="009A0A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</w:tcPr>
          <w:p w14:paraId="6EF924F6" w14:textId="77777777" w:rsidR="009A0ADC" w:rsidRPr="000D39AB" w:rsidRDefault="009A0A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</w:tcPr>
          <w:p w14:paraId="670BDACA" w14:textId="77777777" w:rsidR="009A0ADC" w:rsidRPr="000D39AB" w:rsidRDefault="009A0A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shd w:val="clear" w:color="auto" w:fill="FAE2D5" w:themeFill="accent2" w:themeFillTint="33"/>
          </w:tcPr>
          <w:p w14:paraId="4CD5671A" w14:textId="77777777" w:rsidR="009A0ADC" w:rsidRPr="000D39AB" w:rsidRDefault="009A0A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dxa"/>
            <w:shd w:val="clear" w:color="auto" w:fill="FAE2D5" w:themeFill="accent2" w:themeFillTint="33"/>
          </w:tcPr>
          <w:p w14:paraId="31E1239E" w14:textId="77777777" w:rsidR="009A0ADC" w:rsidRPr="000D39AB" w:rsidRDefault="009A0A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163825" w14:textId="77777777" w:rsidR="00E74EF5" w:rsidRDefault="00E74EF5">
      <w:pPr>
        <w:rPr>
          <w:rFonts w:ascii="Arial" w:hAnsi="Arial" w:cs="Arial"/>
        </w:rPr>
      </w:pPr>
    </w:p>
    <w:p w14:paraId="138A260E" w14:textId="5925424A" w:rsidR="00CB16EF" w:rsidRPr="00CB16EF" w:rsidRDefault="00CB16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CB16EF" w:rsidRPr="00CB1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etrona SemiBold">
    <w:altName w:val="Calibri"/>
    <w:panose1 w:val="00000000000000000000"/>
    <w:charset w:val="00"/>
    <w:family w:val="auto"/>
    <w:pitch w:val="variable"/>
    <w:sig w:usb0="A0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EF"/>
    <w:rsid w:val="00094625"/>
    <w:rsid w:val="000D39AB"/>
    <w:rsid w:val="000F5B19"/>
    <w:rsid w:val="0015454F"/>
    <w:rsid w:val="002D4F66"/>
    <w:rsid w:val="00332E50"/>
    <w:rsid w:val="00380E99"/>
    <w:rsid w:val="004F792C"/>
    <w:rsid w:val="00502B4C"/>
    <w:rsid w:val="0052007C"/>
    <w:rsid w:val="0058007A"/>
    <w:rsid w:val="005905DE"/>
    <w:rsid w:val="00592693"/>
    <w:rsid w:val="00611BC8"/>
    <w:rsid w:val="006810A2"/>
    <w:rsid w:val="00714B26"/>
    <w:rsid w:val="00767AD2"/>
    <w:rsid w:val="007C32D6"/>
    <w:rsid w:val="008E1A6B"/>
    <w:rsid w:val="00900B70"/>
    <w:rsid w:val="00917C33"/>
    <w:rsid w:val="009A0ADC"/>
    <w:rsid w:val="009C0C6E"/>
    <w:rsid w:val="009D66BB"/>
    <w:rsid w:val="00A5298E"/>
    <w:rsid w:val="00AA4B03"/>
    <w:rsid w:val="00B76CE6"/>
    <w:rsid w:val="00B978C8"/>
    <w:rsid w:val="00CA4827"/>
    <w:rsid w:val="00CB16EF"/>
    <w:rsid w:val="00CC50B0"/>
    <w:rsid w:val="00CD5AF1"/>
    <w:rsid w:val="00E74EF5"/>
    <w:rsid w:val="00F07583"/>
    <w:rsid w:val="00FD3244"/>
    <w:rsid w:val="04FCBD86"/>
    <w:rsid w:val="17ABC9A2"/>
    <w:rsid w:val="1B56C3D8"/>
    <w:rsid w:val="28DC22FC"/>
    <w:rsid w:val="35121358"/>
    <w:rsid w:val="35A72FC1"/>
    <w:rsid w:val="36B1716B"/>
    <w:rsid w:val="3ED1AB86"/>
    <w:rsid w:val="4670D6FA"/>
    <w:rsid w:val="47956953"/>
    <w:rsid w:val="52E52071"/>
    <w:rsid w:val="5622C2DA"/>
    <w:rsid w:val="56C10DE9"/>
    <w:rsid w:val="57E0147B"/>
    <w:rsid w:val="602E9519"/>
    <w:rsid w:val="6664776C"/>
    <w:rsid w:val="672BD16C"/>
    <w:rsid w:val="772A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29780"/>
  <w15:chartTrackingRefBased/>
  <w15:docId w15:val="{C234578A-21AB-443B-B2D3-24091C2F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6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4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D32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3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2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2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2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Redman Rivera</dc:creator>
  <cp:keywords/>
  <dc:description/>
  <cp:lastModifiedBy>Lindsay Redman Rivera</cp:lastModifiedBy>
  <cp:revision>3</cp:revision>
  <dcterms:created xsi:type="dcterms:W3CDTF">2024-12-10T17:48:00Z</dcterms:created>
  <dcterms:modified xsi:type="dcterms:W3CDTF">2024-12-10T17:49:00Z</dcterms:modified>
</cp:coreProperties>
</file>